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1E7" w:rsidRPr="0052633C" w:rsidRDefault="00277CD2" w:rsidP="008931E7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931E7" w:rsidRPr="0052633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31E7" w:rsidRPr="0052633C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931E7" w:rsidRPr="0052633C" w:rsidRDefault="008931E7" w:rsidP="008931E7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33C">
        <w:rPr>
          <w:rFonts w:ascii="Times New Roman" w:hAnsi="Times New Roman" w:cs="Times New Roman"/>
          <w:b/>
          <w:sz w:val="24"/>
          <w:szCs w:val="24"/>
        </w:rPr>
        <w:t>E l ő t e r j e s z t é s</w:t>
      </w:r>
    </w:p>
    <w:p w:rsidR="008931E7" w:rsidRPr="0052633C" w:rsidRDefault="008931E7" w:rsidP="008931E7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33C">
        <w:rPr>
          <w:rFonts w:ascii="Times New Roman" w:hAnsi="Times New Roman" w:cs="Times New Roman"/>
          <w:b/>
          <w:sz w:val="24"/>
          <w:szCs w:val="24"/>
        </w:rPr>
        <w:t xml:space="preserve">Révfülöp </w:t>
      </w:r>
      <w:r>
        <w:rPr>
          <w:rFonts w:ascii="Times New Roman" w:hAnsi="Times New Roman" w:cs="Times New Roman"/>
          <w:b/>
          <w:sz w:val="24"/>
          <w:szCs w:val="24"/>
        </w:rPr>
        <w:t xml:space="preserve">és Térsége Óvodai Intézményfenntartó Társulás </w:t>
      </w:r>
    </w:p>
    <w:p w:rsidR="008931E7" w:rsidRPr="0052633C" w:rsidRDefault="008931E7" w:rsidP="008931E7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33C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52633C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január </w:t>
      </w:r>
      <w:r w:rsidR="00301862">
        <w:rPr>
          <w:rFonts w:ascii="Times New Roman" w:hAnsi="Times New Roman" w:cs="Times New Roman"/>
          <w:b/>
          <w:sz w:val="24"/>
          <w:szCs w:val="24"/>
        </w:rPr>
        <w:t>30</w:t>
      </w:r>
      <w:r w:rsidRPr="0052633C">
        <w:rPr>
          <w:rFonts w:ascii="Times New Roman" w:hAnsi="Times New Roman" w:cs="Times New Roman"/>
          <w:b/>
          <w:sz w:val="24"/>
          <w:szCs w:val="24"/>
        </w:rPr>
        <w:t xml:space="preserve">-i </w:t>
      </w:r>
      <w:r>
        <w:rPr>
          <w:rFonts w:ascii="Times New Roman" w:hAnsi="Times New Roman" w:cs="Times New Roman"/>
          <w:b/>
          <w:sz w:val="24"/>
          <w:szCs w:val="24"/>
        </w:rPr>
        <w:t xml:space="preserve">Társulási Tanács </w:t>
      </w:r>
      <w:r w:rsidR="00277CD2">
        <w:rPr>
          <w:rFonts w:ascii="Times New Roman" w:hAnsi="Times New Roman" w:cs="Times New Roman"/>
          <w:b/>
          <w:sz w:val="24"/>
          <w:szCs w:val="24"/>
        </w:rPr>
        <w:t xml:space="preserve">nyilvános </w:t>
      </w:r>
      <w:r w:rsidRPr="0052633C">
        <w:rPr>
          <w:rFonts w:ascii="Times New Roman" w:hAnsi="Times New Roman" w:cs="Times New Roman"/>
          <w:b/>
          <w:sz w:val="24"/>
          <w:szCs w:val="24"/>
        </w:rPr>
        <w:t xml:space="preserve">ülésére </w:t>
      </w:r>
    </w:p>
    <w:p w:rsidR="008931E7" w:rsidRPr="0052633C" w:rsidRDefault="008931E7" w:rsidP="008931E7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31E7" w:rsidRPr="0052633C" w:rsidRDefault="008931E7" w:rsidP="008931E7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633C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proofErr w:type="gramStart"/>
      <w:r w:rsidRPr="0052633C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52633C">
        <w:rPr>
          <w:rFonts w:ascii="Times New Roman" w:hAnsi="Times New Roman" w:cs="Times New Roman"/>
          <w:b/>
          <w:sz w:val="24"/>
          <w:szCs w:val="24"/>
        </w:rPr>
        <w:t xml:space="preserve"> Révfülöp</w:t>
      </w:r>
      <w:proofErr w:type="gramEnd"/>
      <w:r w:rsidRPr="0052633C">
        <w:rPr>
          <w:rFonts w:ascii="Times New Roman" w:hAnsi="Times New Roman" w:cs="Times New Roman"/>
          <w:b/>
          <w:sz w:val="24"/>
          <w:szCs w:val="24"/>
        </w:rPr>
        <w:t xml:space="preserve"> Nagyközség Önkormányzat Képviselő-testületének, 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52633C">
        <w:rPr>
          <w:rFonts w:ascii="Times New Roman" w:hAnsi="Times New Roman" w:cs="Times New Roman"/>
          <w:b/>
          <w:sz w:val="24"/>
          <w:szCs w:val="24"/>
        </w:rPr>
        <w:t xml:space="preserve">gyermekétkeztetés </w:t>
      </w:r>
      <w:r>
        <w:rPr>
          <w:rFonts w:ascii="Times New Roman" w:hAnsi="Times New Roman" w:cs="Times New Roman"/>
          <w:b/>
          <w:sz w:val="24"/>
          <w:szCs w:val="24"/>
        </w:rPr>
        <w:t xml:space="preserve">intézményi </w:t>
      </w:r>
      <w:r w:rsidRPr="0052633C">
        <w:rPr>
          <w:rFonts w:ascii="Times New Roman" w:hAnsi="Times New Roman" w:cs="Times New Roman"/>
          <w:b/>
          <w:sz w:val="24"/>
          <w:szCs w:val="24"/>
        </w:rPr>
        <w:t>térítési díjáról szóló  önkormányzati rendelet</w:t>
      </w:r>
      <w:r>
        <w:rPr>
          <w:rFonts w:ascii="Times New Roman" w:hAnsi="Times New Roman" w:cs="Times New Roman"/>
          <w:b/>
          <w:sz w:val="24"/>
          <w:szCs w:val="24"/>
        </w:rPr>
        <w:t xml:space="preserve"> véleményezése</w:t>
      </w:r>
      <w:r w:rsidR="00D418F1">
        <w:rPr>
          <w:rFonts w:ascii="Times New Roman" w:hAnsi="Times New Roman" w:cs="Times New Roman"/>
          <w:b/>
          <w:sz w:val="24"/>
          <w:szCs w:val="24"/>
        </w:rPr>
        <w:t>, felnőtt intézm</w:t>
      </w:r>
      <w:r w:rsidR="00277CD2">
        <w:rPr>
          <w:rFonts w:ascii="Times New Roman" w:hAnsi="Times New Roman" w:cs="Times New Roman"/>
          <w:b/>
          <w:sz w:val="24"/>
          <w:szCs w:val="24"/>
        </w:rPr>
        <w:t>ényi térítési díj megállapítása</w:t>
      </w:r>
      <w:bookmarkStart w:id="0" w:name="_GoBack"/>
      <w:bookmarkEnd w:id="0"/>
      <w:r w:rsidRPr="005263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931E7" w:rsidRPr="0052633C" w:rsidRDefault="008931E7" w:rsidP="008931E7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633C">
        <w:rPr>
          <w:rFonts w:ascii="Times New Roman" w:hAnsi="Times New Roman" w:cs="Times New Roman"/>
          <w:b/>
          <w:sz w:val="24"/>
          <w:szCs w:val="24"/>
          <w:u w:val="single"/>
        </w:rPr>
        <w:t>Előterjesztő</w:t>
      </w:r>
      <w:proofErr w:type="gramStart"/>
      <w:r w:rsidRPr="0052633C">
        <w:rPr>
          <w:rFonts w:ascii="Times New Roman" w:hAnsi="Times New Roman" w:cs="Times New Roman"/>
          <w:b/>
          <w:sz w:val="24"/>
          <w:szCs w:val="24"/>
        </w:rPr>
        <w:t>:    Kondor</w:t>
      </w:r>
      <w:proofErr w:type="gramEnd"/>
      <w:r w:rsidRPr="0052633C">
        <w:rPr>
          <w:rFonts w:ascii="Times New Roman" w:hAnsi="Times New Roman" w:cs="Times New Roman"/>
          <w:b/>
          <w:sz w:val="24"/>
          <w:szCs w:val="24"/>
        </w:rPr>
        <w:t xml:space="preserve"> Géza polgármester</w:t>
      </w:r>
    </w:p>
    <w:p w:rsidR="008931E7" w:rsidRPr="0052633C" w:rsidRDefault="008931E7" w:rsidP="008931E7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633C">
        <w:rPr>
          <w:rFonts w:ascii="Times New Roman" w:hAnsi="Times New Roman" w:cs="Times New Roman"/>
          <w:b/>
          <w:sz w:val="24"/>
          <w:szCs w:val="24"/>
          <w:u w:val="single"/>
        </w:rPr>
        <w:t>Előkészítette</w:t>
      </w:r>
      <w:proofErr w:type="gramStart"/>
      <w:r w:rsidRPr="0052633C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52633C">
        <w:rPr>
          <w:rFonts w:ascii="Times New Roman" w:hAnsi="Times New Roman" w:cs="Times New Roman"/>
          <w:b/>
          <w:sz w:val="24"/>
          <w:szCs w:val="24"/>
        </w:rPr>
        <w:t xml:space="preserve">   Tóthné</w:t>
      </w:r>
      <w:proofErr w:type="gramEnd"/>
      <w:r w:rsidRPr="0052633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dr. </w:t>
      </w:r>
      <w:r w:rsidRPr="0052633C">
        <w:rPr>
          <w:rFonts w:ascii="Times New Roman" w:hAnsi="Times New Roman" w:cs="Times New Roman"/>
          <w:b/>
          <w:sz w:val="24"/>
          <w:szCs w:val="24"/>
        </w:rPr>
        <w:t>Titz Éva aljegyző</w:t>
      </w:r>
    </w:p>
    <w:p w:rsidR="008931E7" w:rsidRPr="0052633C" w:rsidRDefault="008931E7" w:rsidP="008931E7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31E7" w:rsidRPr="0052633C" w:rsidRDefault="008931E7" w:rsidP="008931E7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633C">
        <w:rPr>
          <w:rFonts w:ascii="Times New Roman" w:hAnsi="Times New Roman" w:cs="Times New Roman"/>
          <w:b/>
          <w:sz w:val="24"/>
          <w:szCs w:val="24"/>
        </w:rPr>
        <w:tab/>
        <w:t>……………….</w:t>
      </w:r>
      <w:r w:rsidRPr="0052633C">
        <w:rPr>
          <w:rFonts w:ascii="Times New Roman" w:hAnsi="Times New Roman" w:cs="Times New Roman"/>
          <w:b/>
          <w:sz w:val="24"/>
          <w:szCs w:val="24"/>
        </w:rPr>
        <w:tab/>
      </w:r>
      <w:r w:rsidRPr="0052633C">
        <w:rPr>
          <w:rFonts w:ascii="Times New Roman" w:hAnsi="Times New Roman" w:cs="Times New Roman"/>
          <w:b/>
          <w:sz w:val="24"/>
          <w:szCs w:val="24"/>
        </w:rPr>
        <w:tab/>
      </w:r>
      <w:r w:rsidRPr="0052633C">
        <w:rPr>
          <w:rFonts w:ascii="Times New Roman" w:hAnsi="Times New Roman" w:cs="Times New Roman"/>
          <w:b/>
          <w:sz w:val="24"/>
          <w:szCs w:val="24"/>
        </w:rPr>
        <w:tab/>
      </w:r>
      <w:r w:rsidRPr="0052633C">
        <w:rPr>
          <w:rFonts w:ascii="Times New Roman" w:hAnsi="Times New Roman" w:cs="Times New Roman"/>
          <w:b/>
          <w:sz w:val="24"/>
          <w:szCs w:val="24"/>
        </w:rPr>
        <w:tab/>
      </w:r>
      <w:r w:rsidRPr="0052633C">
        <w:rPr>
          <w:rFonts w:ascii="Times New Roman" w:hAnsi="Times New Roman" w:cs="Times New Roman"/>
          <w:b/>
          <w:sz w:val="24"/>
          <w:szCs w:val="24"/>
        </w:rPr>
        <w:tab/>
        <w:t>Jogszabállyal nem ellentétes</w:t>
      </w:r>
    </w:p>
    <w:p w:rsidR="008931E7" w:rsidRPr="0052633C" w:rsidRDefault="008931E7" w:rsidP="008931E7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633C">
        <w:rPr>
          <w:rFonts w:ascii="Times New Roman" w:hAnsi="Times New Roman" w:cs="Times New Roman"/>
          <w:b/>
          <w:sz w:val="24"/>
          <w:szCs w:val="24"/>
        </w:rPr>
        <w:tab/>
        <w:t>Előterjesztő</w:t>
      </w:r>
      <w:r w:rsidRPr="0052633C">
        <w:rPr>
          <w:rFonts w:ascii="Times New Roman" w:hAnsi="Times New Roman" w:cs="Times New Roman"/>
          <w:b/>
          <w:sz w:val="24"/>
          <w:szCs w:val="24"/>
        </w:rPr>
        <w:tab/>
      </w:r>
      <w:r w:rsidRPr="0052633C">
        <w:rPr>
          <w:rFonts w:ascii="Times New Roman" w:hAnsi="Times New Roman" w:cs="Times New Roman"/>
          <w:b/>
          <w:sz w:val="24"/>
          <w:szCs w:val="24"/>
        </w:rPr>
        <w:tab/>
      </w:r>
      <w:r w:rsidRPr="0052633C">
        <w:rPr>
          <w:rFonts w:ascii="Times New Roman" w:hAnsi="Times New Roman" w:cs="Times New Roman"/>
          <w:b/>
          <w:sz w:val="24"/>
          <w:szCs w:val="24"/>
        </w:rPr>
        <w:tab/>
      </w:r>
      <w:r w:rsidRPr="0052633C">
        <w:rPr>
          <w:rFonts w:ascii="Times New Roman" w:hAnsi="Times New Roman" w:cs="Times New Roman"/>
          <w:b/>
          <w:sz w:val="24"/>
          <w:szCs w:val="24"/>
        </w:rPr>
        <w:tab/>
      </w:r>
      <w:r w:rsidRPr="0052633C">
        <w:rPr>
          <w:rFonts w:ascii="Times New Roman" w:hAnsi="Times New Roman" w:cs="Times New Roman"/>
          <w:b/>
          <w:sz w:val="24"/>
          <w:szCs w:val="24"/>
        </w:rPr>
        <w:tab/>
      </w:r>
      <w:r w:rsidRPr="0052633C">
        <w:rPr>
          <w:rFonts w:ascii="Times New Roman" w:hAnsi="Times New Roman" w:cs="Times New Roman"/>
          <w:b/>
          <w:sz w:val="24"/>
          <w:szCs w:val="24"/>
        </w:rPr>
        <w:tab/>
      </w:r>
    </w:p>
    <w:p w:rsidR="008931E7" w:rsidRPr="0052633C" w:rsidRDefault="008931E7" w:rsidP="008931E7">
      <w:pPr>
        <w:pBdr>
          <w:top w:val="single" w:sz="4" w:space="0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shd w:val="clear" w:color="auto" w:fill="B3B3B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633C">
        <w:rPr>
          <w:rFonts w:ascii="Times New Roman" w:hAnsi="Times New Roman" w:cs="Times New Roman"/>
          <w:b/>
          <w:sz w:val="24"/>
          <w:szCs w:val="24"/>
        </w:rPr>
        <w:tab/>
      </w:r>
      <w:r w:rsidRPr="0052633C">
        <w:rPr>
          <w:rFonts w:ascii="Times New Roman" w:hAnsi="Times New Roman" w:cs="Times New Roman"/>
          <w:b/>
          <w:sz w:val="24"/>
          <w:szCs w:val="24"/>
        </w:rPr>
        <w:tab/>
      </w:r>
      <w:r w:rsidRPr="0052633C">
        <w:rPr>
          <w:rFonts w:ascii="Times New Roman" w:hAnsi="Times New Roman" w:cs="Times New Roman"/>
          <w:b/>
          <w:sz w:val="24"/>
          <w:szCs w:val="24"/>
        </w:rPr>
        <w:tab/>
      </w:r>
      <w:r w:rsidRPr="0052633C">
        <w:rPr>
          <w:rFonts w:ascii="Times New Roman" w:hAnsi="Times New Roman" w:cs="Times New Roman"/>
          <w:b/>
          <w:sz w:val="24"/>
          <w:szCs w:val="24"/>
        </w:rPr>
        <w:tab/>
      </w:r>
      <w:r w:rsidRPr="0052633C">
        <w:rPr>
          <w:rFonts w:ascii="Times New Roman" w:hAnsi="Times New Roman" w:cs="Times New Roman"/>
          <w:b/>
          <w:sz w:val="24"/>
          <w:szCs w:val="24"/>
        </w:rPr>
        <w:tab/>
      </w:r>
      <w:r w:rsidRPr="0052633C">
        <w:rPr>
          <w:rFonts w:ascii="Times New Roman" w:hAnsi="Times New Roman" w:cs="Times New Roman"/>
          <w:b/>
          <w:sz w:val="24"/>
          <w:szCs w:val="24"/>
        </w:rPr>
        <w:tab/>
      </w:r>
      <w:r w:rsidRPr="0052633C">
        <w:rPr>
          <w:rFonts w:ascii="Times New Roman" w:hAnsi="Times New Roman" w:cs="Times New Roman"/>
          <w:b/>
          <w:sz w:val="24"/>
          <w:szCs w:val="24"/>
        </w:rPr>
        <w:tab/>
      </w:r>
      <w:r w:rsidRPr="0052633C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Dr. Szabó Tímea jegyző</w:t>
      </w: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Tisztelt Társulási Tanács!</w:t>
      </w: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D87">
        <w:rPr>
          <w:rFonts w:ascii="Times New Roman" w:hAnsi="Times New Roman" w:cs="Times New Roman"/>
          <w:sz w:val="24"/>
          <w:szCs w:val="24"/>
        </w:rPr>
        <w:t>A Révfülöp és Térsége Óvodai Intézményfenntartó Társulás által üzemeltetett konyha által nyújtott étkezések térítési díjainak emelésére javaslatot tett a konyha élelmezés vezetője.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D87">
        <w:rPr>
          <w:rFonts w:ascii="Times New Roman" w:hAnsi="Times New Roman" w:cs="Times New Roman"/>
          <w:sz w:val="24"/>
          <w:szCs w:val="24"/>
        </w:rPr>
        <w:t>(A kérelem és javasolt térítési díjakról szóló táblázat az előterjesztés mellékletét képezi.)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D87">
        <w:rPr>
          <w:rFonts w:ascii="Times New Roman" w:hAnsi="Times New Roman" w:cs="Times New Roman"/>
          <w:sz w:val="24"/>
          <w:szCs w:val="24"/>
        </w:rPr>
        <w:t>A konyha térítési díjainak utolsó módosítására a Képviselő-testület által elfogadott díjak tekintetében 2014. novemberi testületi ülésen került sor, mely díjak alkalmazása 2015. január 1-től folyamatos.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D87">
        <w:rPr>
          <w:rFonts w:ascii="Times New Roman" w:hAnsi="Times New Roman" w:cs="Times New Roman"/>
          <w:sz w:val="24"/>
          <w:szCs w:val="24"/>
        </w:rPr>
        <w:t>Az intézményi térítési díjak két csoportra bonthatók, egyrészt a gyermekétkeztetés díjait foglalja magában, ami az óvodás és iskolás gyermekekre terjed ki, másrészt a felnőtt étkezést, ami a felnőtt vendég és a munkahelyi étkezésre terjed ki.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D87">
        <w:rPr>
          <w:rFonts w:ascii="Times New Roman" w:hAnsi="Times New Roman" w:cs="Times New Roman"/>
          <w:sz w:val="24"/>
          <w:szCs w:val="24"/>
        </w:rPr>
        <w:t>A Révfülöp és Térsége Óvodai Intézményfenntartó Társulás Társulási megállapodás 12. pontja (A Társulás általános rendjétől eltérő feladatellátás módja), valamint a 13.2. pontja értelmében a következők szerint rendelkezik: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napToGrid w:val="0"/>
          <w:sz w:val="24"/>
          <w:szCs w:val="24"/>
        </w:rPr>
      </w:pPr>
      <w:r w:rsidRPr="00914D87">
        <w:rPr>
          <w:rFonts w:ascii="Times New Roman" w:hAnsi="Times New Roman" w:cs="Times New Roman"/>
          <w:b/>
          <w:i/>
          <w:iCs/>
          <w:snapToGrid w:val="0"/>
          <w:sz w:val="24"/>
          <w:szCs w:val="24"/>
        </w:rPr>
        <w:t xml:space="preserve">„12. A Társulás általános rendjétől eltérő feladatellátás módja. 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napToGrid w:val="0"/>
          <w:sz w:val="24"/>
          <w:szCs w:val="24"/>
        </w:rPr>
      </w:pP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z w:val="24"/>
          <w:szCs w:val="24"/>
        </w:rPr>
        <w:t>12.1.</w:t>
      </w:r>
      <w:r w:rsidRPr="00914D8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914D87">
        <w:rPr>
          <w:rFonts w:ascii="Times New Roman" w:hAnsi="Times New Roman" w:cs="Times New Roman"/>
          <w:i/>
          <w:iCs/>
          <w:sz w:val="24"/>
          <w:szCs w:val="24"/>
        </w:rPr>
        <w:t>A Társulás alapfeladatai körében a konyha működtetésével a gyermekétkeztetés (</w:t>
      </w:r>
      <w:proofErr w:type="gramStart"/>
      <w:r w:rsidRPr="00914D87">
        <w:rPr>
          <w:rFonts w:ascii="Times New Roman" w:hAnsi="Times New Roman" w:cs="Times New Roman"/>
          <w:i/>
          <w:iCs/>
          <w:sz w:val="24"/>
          <w:szCs w:val="24"/>
        </w:rPr>
        <w:t>iskolai ,</w:t>
      </w:r>
      <w:proofErr w:type="gramEnd"/>
      <w:r w:rsidRPr="00914D87">
        <w:rPr>
          <w:rFonts w:ascii="Times New Roman" w:hAnsi="Times New Roman" w:cs="Times New Roman"/>
          <w:i/>
          <w:iCs/>
          <w:sz w:val="24"/>
          <w:szCs w:val="24"/>
        </w:rPr>
        <w:t xml:space="preserve"> óvodai), munkahelyi étkeztetés, vendég étkeztetés (máshova nem sorolt gazdasági ügyek) feladatokat a Társulás intézménye útján látja el.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z w:val="24"/>
          <w:szCs w:val="24"/>
        </w:rPr>
        <w:t xml:space="preserve">12.2. A feladatellátás </w:t>
      </w:r>
    </w:p>
    <w:p w:rsidR="008931E7" w:rsidRPr="00914D87" w:rsidRDefault="008931E7" w:rsidP="008931E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914D87">
        <w:rPr>
          <w:rFonts w:ascii="Times New Roman" w:hAnsi="Times New Roman" w:cs="Times New Roman"/>
          <w:i/>
          <w:iCs/>
          <w:sz w:val="24"/>
          <w:szCs w:val="24"/>
        </w:rPr>
        <w:t>a  gyermekétkeztetés</w:t>
      </w:r>
      <w:proofErr w:type="gramEnd"/>
      <w:r w:rsidRPr="00914D87">
        <w:rPr>
          <w:rFonts w:ascii="Times New Roman" w:hAnsi="Times New Roman" w:cs="Times New Roman"/>
          <w:i/>
          <w:iCs/>
          <w:sz w:val="24"/>
          <w:szCs w:val="24"/>
        </w:rPr>
        <w:t>, óvodai gyermekétkeztetés, munkahelyi étkeztetés tekintetében Révfülöp, Ábrahámhegy, Balatonrendes, Salföld települések vonatkozásában,</w:t>
      </w:r>
    </w:p>
    <w:p w:rsidR="008931E7" w:rsidRPr="00914D87" w:rsidRDefault="008931E7" w:rsidP="008931E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z w:val="24"/>
          <w:szCs w:val="24"/>
        </w:rPr>
        <w:t xml:space="preserve">a gyermekétkeztetés, iskolai gyermekétkeztetés, munkahelyi étkeztetés, vendég étkeztetés (máshová nem sorolt gazdasági ügyek) Révfülöp település vonatkozásában 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z w:val="24"/>
          <w:szCs w:val="24"/>
        </w:rPr>
        <w:t xml:space="preserve">kerül ellátásra. 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z w:val="24"/>
          <w:szCs w:val="24"/>
        </w:rPr>
        <w:t>12.3. A gyermekétkeztetés ellátásához a normatíva igénylésére Révfülöp Nagyközség Önkormányzata, annak felhasználására a Társulás intézménye jogosult.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z w:val="24"/>
          <w:szCs w:val="24"/>
        </w:rPr>
        <w:t xml:space="preserve">A gyermekétkeztetési (óvodai gyermekétkeztetési) szolgáltatást minden tag igénybe veszi, Ábrahámhegy, Balatonrendes, Salföld </w:t>
      </w:r>
      <w:proofErr w:type="gramStart"/>
      <w:r w:rsidRPr="00914D87">
        <w:rPr>
          <w:rFonts w:ascii="Times New Roman" w:hAnsi="Times New Roman" w:cs="Times New Roman"/>
          <w:i/>
          <w:iCs/>
          <w:sz w:val="24"/>
          <w:szCs w:val="24"/>
        </w:rPr>
        <w:t>községek  finanszírozási</w:t>
      </w:r>
      <w:proofErr w:type="gramEnd"/>
      <w:r w:rsidRPr="00914D87">
        <w:rPr>
          <w:rFonts w:ascii="Times New Roman" w:hAnsi="Times New Roman" w:cs="Times New Roman"/>
          <w:i/>
          <w:iCs/>
          <w:sz w:val="24"/>
          <w:szCs w:val="24"/>
        </w:rPr>
        <w:t xml:space="preserve"> hozzájárulás nélkül.” 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z w:val="24"/>
          <w:szCs w:val="24"/>
        </w:rPr>
        <w:t>„13.2.</w:t>
      </w:r>
      <w:r w:rsidRPr="00914D8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914D87">
        <w:rPr>
          <w:rFonts w:ascii="Times New Roman" w:hAnsi="Times New Roman" w:cs="Times New Roman"/>
          <w:i/>
          <w:iCs/>
          <w:sz w:val="24"/>
          <w:szCs w:val="24"/>
        </w:rPr>
        <w:t xml:space="preserve">A Társulás intézménye útján üzemeltetett konyháról látja el a gyermekétkeztetés, munkahelyi étkeztetés, vendég étkeztetés/máshova nem sorolt gazdasági ügyek feladatot. Az e </w:t>
      </w:r>
      <w:r w:rsidRPr="00914D87">
        <w:rPr>
          <w:rFonts w:ascii="Times New Roman" w:hAnsi="Times New Roman" w:cs="Times New Roman"/>
          <w:i/>
          <w:iCs/>
          <w:sz w:val="24"/>
          <w:szCs w:val="24"/>
        </w:rPr>
        <w:lastRenderedPageBreak/>
        <w:t>feladatokkal kapcsolatos kormányzati funkción az elszámolás során minden kiadás és bevétel Révfülöp Nagyközség Önkormányzatát terheli és illeti meg.”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D87">
        <w:rPr>
          <w:rFonts w:ascii="Times New Roman" w:hAnsi="Times New Roman" w:cs="Times New Roman"/>
          <w:sz w:val="24"/>
          <w:szCs w:val="24"/>
        </w:rPr>
        <w:t>A gyermekétkeztetés vonatkozásában rendelet alkotására a Társulási Tanács Révfülöp Nagyközség Önkormányzatát jelölte ki a megállapodás következő pontjai alapján: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i/>
          <w:iCs/>
          <w:snapToGrid w:val="0"/>
          <w:color w:val="FF0000"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napToGrid w:val="0"/>
          <w:sz w:val="24"/>
          <w:szCs w:val="24"/>
        </w:rPr>
        <w:t>„4.3 A társulás feladat és hatásköre ellátása: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napToGrid w:val="0"/>
          <w:sz w:val="24"/>
          <w:szCs w:val="24"/>
        </w:rPr>
        <w:t>4.3.1. Társult önkormányzatok Képviselő-testületei a közös feladat- és hatáskör gyakorlásával a Társulási Tanácsot (továbbiakban: Tanács) bízzák meg.</w:t>
      </w:r>
    </w:p>
    <w:p w:rsidR="008931E7" w:rsidRPr="00914D87" w:rsidRDefault="008931E7" w:rsidP="008931E7">
      <w:pPr>
        <w:spacing w:after="0" w:line="240" w:lineRule="auto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Székhelye: 8253 Révfülöp, Villa Filip tér 8. </w:t>
      </w:r>
    </w:p>
    <w:p w:rsidR="008931E7" w:rsidRPr="00914D87" w:rsidRDefault="008931E7" w:rsidP="008931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4.3.2. Társult önkormányzatok a Révfülöp és Térsége Napközi Otthonos </w:t>
      </w:r>
      <w:proofErr w:type="gramStart"/>
      <w:r w:rsidRPr="00914D87">
        <w:rPr>
          <w:rFonts w:ascii="Times New Roman" w:hAnsi="Times New Roman" w:cs="Times New Roman"/>
          <w:i/>
          <w:iCs/>
          <w:snapToGrid w:val="0"/>
          <w:sz w:val="24"/>
          <w:szCs w:val="24"/>
        </w:rPr>
        <w:t>Óvoda  fenntartású</w:t>
      </w:r>
      <w:proofErr w:type="gramEnd"/>
      <w:r w:rsidRPr="00914D8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 konyháról biztosított gyermekétkeztetés igénybevételéről, intézményi térítési díjának megállapításáról szóló rendelet (továbbiakban: rendelet) alkotására a Révfülöp Nagyközségi Önkormányzat Képviselő-testületét (továbbiakban: kijelölt önkormányzat) jelölik  ki.  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napToGrid w:val="0"/>
          <w:sz w:val="24"/>
          <w:szCs w:val="24"/>
        </w:rPr>
        <w:t>4.3.3. Jogszabályváltozás esetén a kijelölt önkormányzat köteles a vonatkozó rendeletet felülvizsgálni és szükségesség esetén azt módosítani.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A rendelet módosítása, kiegészítése előtt Révfülöp és Térsége Óvodai Intézményfenntartó Társulás Társulási Tanács véleményét kikérni nem kell. 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4.3.4. Kijelölt önkormányzat a rendeletet az élelmezésvezető szakmai előkészítő munkája </w:t>
      </w:r>
      <w:proofErr w:type="gramStart"/>
      <w:r w:rsidRPr="00914D87">
        <w:rPr>
          <w:rFonts w:ascii="Times New Roman" w:hAnsi="Times New Roman" w:cs="Times New Roman"/>
          <w:i/>
          <w:iCs/>
          <w:snapToGrid w:val="0"/>
          <w:sz w:val="24"/>
          <w:szCs w:val="24"/>
        </w:rPr>
        <w:t>és  javaslata</w:t>
      </w:r>
      <w:proofErr w:type="gramEnd"/>
      <w:r w:rsidRPr="00914D8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  alapján  alkotja meg és módosítja.  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4.3.5. Amennyiben a társult települési önkormányzatok az intézményi térítési díjtól </w:t>
      </w:r>
      <w:proofErr w:type="gramStart"/>
      <w:r w:rsidRPr="00914D87">
        <w:rPr>
          <w:rFonts w:ascii="Times New Roman" w:hAnsi="Times New Roman" w:cs="Times New Roman"/>
          <w:i/>
          <w:iCs/>
          <w:snapToGrid w:val="0"/>
          <w:sz w:val="24"/>
          <w:szCs w:val="24"/>
        </w:rPr>
        <w:t>eltérően  további</w:t>
      </w:r>
      <w:proofErr w:type="gramEnd"/>
      <w:r w:rsidRPr="00914D87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 kedvezményt biztosítanak  az ellátottak részére, a biztosított kedvezmény összegét havonta, számla alapján, az azon szereplő határidőben a számla kibocsátó részére kifizeti.”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914D87">
        <w:rPr>
          <w:rFonts w:ascii="Times New Roman" w:hAnsi="Times New Roman" w:cs="Times New Roman"/>
          <w:snapToGrid w:val="0"/>
          <w:sz w:val="24"/>
          <w:szCs w:val="24"/>
        </w:rPr>
        <w:t>A gyermekek védelméről és a gyámügyi igazgatásról szóló 1997. évi XXXI. törvény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(a továbbiakban: Gyvt.)</w:t>
      </w:r>
      <w:r w:rsidRPr="00914D87">
        <w:rPr>
          <w:rFonts w:ascii="Times New Roman" w:hAnsi="Times New Roman" w:cs="Times New Roman"/>
          <w:snapToGrid w:val="0"/>
          <w:sz w:val="24"/>
          <w:szCs w:val="24"/>
        </w:rPr>
        <w:t xml:space="preserve"> a gyermekétkeztetés intézményi térítési díjának megállapításáról 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a </w:t>
      </w:r>
      <w:r w:rsidRPr="00914D87">
        <w:rPr>
          <w:rFonts w:ascii="Times New Roman" w:hAnsi="Times New Roman" w:cs="Times New Roman"/>
          <w:snapToGrid w:val="0"/>
          <w:sz w:val="24"/>
          <w:szCs w:val="24"/>
        </w:rPr>
        <w:t>151.§-</w:t>
      </w:r>
      <w:proofErr w:type="gramStart"/>
      <w:r w:rsidRPr="00914D87">
        <w:rPr>
          <w:rFonts w:ascii="Times New Roman" w:hAnsi="Times New Roman" w:cs="Times New Roman"/>
          <w:snapToGrid w:val="0"/>
          <w:sz w:val="24"/>
          <w:szCs w:val="24"/>
        </w:rPr>
        <w:t>a</w:t>
      </w:r>
      <w:proofErr w:type="gramEnd"/>
      <w:r w:rsidRPr="00914D87">
        <w:rPr>
          <w:rFonts w:ascii="Times New Roman" w:hAnsi="Times New Roman" w:cs="Times New Roman"/>
          <w:snapToGrid w:val="0"/>
          <w:sz w:val="24"/>
          <w:szCs w:val="24"/>
        </w:rPr>
        <w:t xml:space="preserve"> alapján a következők szerint rendelkezik </w:t>
      </w:r>
    </w:p>
    <w:p w:rsidR="008931E7" w:rsidRPr="00914D87" w:rsidRDefault="008931E7" w:rsidP="008931E7">
      <w:pPr>
        <w:shd w:val="clear" w:color="auto" w:fill="FFFFFF"/>
        <w:spacing w:after="0" w:line="240" w:lineRule="auto"/>
        <w:ind w:firstLine="2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z w:val="24"/>
          <w:szCs w:val="24"/>
        </w:rPr>
        <w:t>„(2f)</w:t>
      </w:r>
      <w:hyperlink r:id="rId5" w:anchor="lbj1227iddeab" w:history="1">
        <w:r w:rsidRPr="00914D87"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  <w:vertAlign w:val="superscript"/>
          </w:rPr>
          <w:t> * </w:t>
        </w:r>
      </w:hyperlink>
      <w:r w:rsidRPr="00914D87">
        <w:rPr>
          <w:rFonts w:ascii="Times New Roman" w:hAnsi="Times New Roman" w:cs="Times New Roman"/>
          <w:i/>
          <w:iCs/>
          <w:sz w:val="24"/>
          <w:szCs w:val="24"/>
        </w:rPr>
        <w:t> Ha a 21/A. § (1), (4) és (6) bekezdése szerinti gyermekétkeztetést a települési önkormányzat biztosítja, úgy az intézményi térítési díjat a települési önkormányzat állapítja meg.</w:t>
      </w:r>
    </w:p>
    <w:p w:rsidR="008931E7" w:rsidRPr="00914D87" w:rsidRDefault="008931E7" w:rsidP="008931E7">
      <w:pPr>
        <w:shd w:val="clear" w:color="auto" w:fill="FFFFFF"/>
        <w:spacing w:after="0" w:line="240" w:lineRule="auto"/>
        <w:ind w:firstLine="2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z w:val="24"/>
          <w:szCs w:val="24"/>
        </w:rPr>
        <w:t>(3) A gyermekétkeztetés intézményi térítési díjának alapja az élelmezés nyersanyagköltségének egy ellátottra jutó napi összege.”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D87">
        <w:rPr>
          <w:rFonts w:ascii="Times New Roman" w:hAnsi="Times New Roman" w:cs="Times New Roman"/>
          <w:sz w:val="24"/>
          <w:szCs w:val="24"/>
        </w:rPr>
        <w:t xml:space="preserve">A Társult településeknek a rendelet megalkotásához hozzájárulási kötelezettsége szükséges a Jogalkotásról szóló 2010. évi CXXX. tv. (a továbbiakban: </w:t>
      </w:r>
      <w:proofErr w:type="spellStart"/>
      <w:r w:rsidRPr="00914D87">
        <w:rPr>
          <w:rFonts w:ascii="Times New Roman" w:hAnsi="Times New Roman" w:cs="Times New Roman"/>
          <w:sz w:val="24"/>
          <w:szCs w:val="24"/>
        </w:rPr>
        <w:t>Jat</w:t>
      </w:r>
      <w:proofErr w:type="spellEnd"/>
      <w:r w:rsidRPr="00914D87">
        <w:rPr>
          <w:rFonts w:ascii="Times New Roman" w:hAnsi="Times New Roman" w:cs="Times New Roman"/>
          <w:sz w:val="24"/>
          <w:szCs w:val="24"/>
        </w:rPr>
        <w:t>.) 5.§ (5) bekezdése értelmében.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914D8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„(5) Ha a felhatalmazás jogosultja a helyi önkormányzat képviselő-testülete, társulás esetén - ha a társulási megállapodásban meghatározott feladat- és hatáskör a felhatalmazás tárgyának szabályozására kiterjed - az önkormányzati rendelet megalkotására a társulási megállapodásban kijelölt, ennek hiányában a társulás székhelye szerinti helyi önkormányzat képviselő-testülete jogosult. Az önkormányzati rendelet megalkotásához a társulásban részt vevő helyi önkormányzat képviselő-testületének hozzájárulása szükséges.”</w:t>
      </w: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914D87">
        <w:rPr>
          <w:rFonts w:ascii="Times New Roman" w:hAnsi="Times New Roman" w:cs="Times New Roman"/>
          <w:snapToGrid w:val="0"/>
          <w:sz w:val="24"/>
          <w:szCs w:val="24"/>
        </w:rPr>
        <w:t xml:space="preserve">Tekintettel a fent írtakra, a gyermekétkeztetés tekintetében szükséges rendelettervezetet készíteni az intézményi térítési díjak vonatkozásában, melyet a </w:t>
      </w:r>
      <w:proofErr w:type="spellStart"/>
      <w:r w:rsidRPr="00914D87">
        <w:rPr>
          <w:rFonts w:ascii="Times New Roman" w:hAnsi="Times New Roman" w:cs="Times New Roman"/>
          <w:snapToGrid w:val="0"/>
          <w:sz w:val="24"/>
          <w:szCs w:val="24"/>
        </w:rPr>
        <w:t>Jat</w:t>
      </w:r>
      <w:proofErr w:type="spellEnd"/>
      <w:r w:rsidRPr="00914D87">
        <w:rPr>
          <w:rFonts w:ascii="Times New Roman" w:hAnsi="Times New Roman" w:cs="Times New Roman"/>
          <w:snapToGrid w:val="0"/>
          <w:sz w:val="24"/>
          <w:szCs w:val="24"/>
        </w:rPr>
        <w:t>. értelmében a társult önkormányzatok képviselő-testületeinek véleményeznie kell, majd ezt követően fogadható el a kijelölt Révfülöp Nagyközség Önkormányzata Képviselő-testülete által a rendelet.</w:t>
      </w:r>
    </w:p>
    <w:p w:rsidR="002953B8" w:rsidRDefault="002953B8" w:rsidP="008931E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914D87">
        <w:rPr>
          <w:rFonts w:ascii="Times New Roman" w:hAnsi="Times New Roman" w:cs="Times New Roman"/>
          <w:snapToGrid w:val="0"/>
          <w:sz w:val="24"/>
          <w:szCs w:val="24"/>
        </w:rPr>
        <w:t xml:space="preserve">A felnőtt étkezés tekintetében Révfülöp Nagyközség Önkormányzata Képviselő-testülete, mint a feladattal kapcsolatos kiadás és bevétel felett rendelkezni jogosult, javaslatot tesz az </w:t>
      </w:r>
      <w:r w:rsidRPr="00914D87">
        <w:rPr>
          <w:rFonts w:ascii="Times New Roman" w:hAnsi="Times New Roman" w:cs="Times New Roman"/>
          <w:snapToGrid w:val="0"/>
          <w:sz w:val="24"/>
          <w:szCs w:val="24"/>
        </w:rPr>
        <w:lastRenderedPageBreak/>
        <w:t xml:space="preserve">intézményi térítési díjakra, melyet a </w:t>
      </w:r>
      <w:r w:rsidRPr="00914D87">
        <w:rPr>
          <w:rFonts w:ascii="Times New Roman" w:hAnsi="Times New Roman" w:cs="Times New Roman"/>
          <w:sz w:val="24"/>
          <w:szCs w:val="24"/>
        </w:rPr>
        <w:t xml:space="preserve">Révfülöp és Térsége Óvodai Intézményfenntartó Társulás </w:t>
      </w:r>
      <w:r w:rsidRPr="00914D87">
        <w:rPr>
          <w:rFonts w:ascii="Times New Roman" w:hAnsi="Times New Roman" w:cs="Times New Roman"/>
          <w:snapToGrid w:val="0"/>
          <w:sz w:val="24"/>
          <w:szCs w:val="24"/>
        </w:rPr>
        <w:t xml:space="preserve">Társulási Tanácsa, mint az Óvoda és a hozzá tartozó konyha fenntartója határozatban fogad el. </w:t>
      </w:r>
    </w:p>
    <w:p w:rsidR="008931E7" w:rsidRDefault="002953B8" w:rsidP="008931E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A felnőtt étkezés </w:t>
      </w:r>
      <w:proofErr w:type="gramStart"/>
      <w:r>
        <w:rPr>
          <w:rFonts w:ascii="Times New Roman" w:hAnsi="Times New Roman" w:cs="Times New Roman"/>
          <w:snapToGrid w:val="0"/>
          <w:sz w:val="24"/>
          <w:szCs w:val="24"/>
        </w:rPr>
        <w:t>vonatkozásában</w:t>
      </w:r>
      <w:proofErr w:type="gramEnd"/>
      <w:r>
        <w:rPr>
          <w:rFonts w:ascii="Times New Roman" w:hAnsi="Times New Roman" w:cs="Times New Roman"/>
          <w:snapToGrid w:val="0"/>
          <w:sz w:val="24"/>
          <w:szCs w:val="24"/>
        </w:rPr>
        <w:t xml:space="preserve"> a határozati javaslatban szereplő kedvezményes munkahelyi étkezés kategória használatát, tekintettel arra, hogy annak megállapítása adó- és járulékfizetési kötelezettséget von maga után, célszerű megfontolni. </w:t>
      </w:r>
    </w:p>
    <w:p w:rsidR="002953B8" w:rsidRPr="00914D87" w:rsidRDefault="002953B8" w:rsidP="008931E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8931E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gyermekétkeztetés vonatkozásában a térítési díjak meghatározását a </w:t>
      </w:r>
      <w:r w:rsidRPr="00914D87">
        <w:rPr>
          <w:rFonts w:ascii="Times New Roman" w:hAnsi="Times New Roman" w:cs="Times New Roman"/>
          <w:sz w:val="24"/>
          <w:szCs w:val="24"/>
        </w:rPr>
        <w:t>Révfülöp és Térsége Óvodai Intézményfenntartó Társulás</w:t>
      </w:r>
      <w:r>
        <w:rPr>
          <w:rFonts w:ascii="Times New Roman" w:hAnsi="Times New Roman" w:cs="Times New Roman"/>
          <w:sz w:val="24"/>
          <w:szCs w:val="24"/>
        </w:rPr>
        <w:t xml:space="preserve"> által fenntartott Óvoda konyha élelmezésvezetője készítette elő. </w:t>
      </w:r>
    </w:p>
    <w:p w:rsidR="008931E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Révfülöp Nagyközség Önkormányzata 2019. december 9-én tartott ülésén elfogadásra javasolta az étkezési térítési díjakat, melyek tekintetében előkészítésre került a gyermekétkeztetés vonatkozásában a rendelet tervezet.</w:t>
      </w:r>
    </w:p>
    <w:p w:rsidR="008931E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tervezet előkészítésekor figyelembe vett jogszabályok a következők:</w:t>
      </w:r>
    </w:p>
    <w:p w:rsidR="008931E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14D87">
        <w:rPr>
          <w:rFonts w:ascii="Times New Roman" w:hAnsi="Times New Roman" w:cs="Times New Roman"/>
          <w:snapToGrid w:val="0"/>
          <w:sz w:val="24"/>
          <w:szCs w:val="24"/>
        </w:rPr>
        <w:t>A gyermekek védelméről és a gyámügyi igazgatásról szóló 1997. évi XXXI. törvény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31E7" w:rsidRPr="00914D87" w:rsidRDefault="008931E7" w:rsidP="008931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914D87">
        <w:rPr>
          <w:rFonts w:ascii="Times New Roman" w:hAnsi="Times New Roman" w:cs="Times New Roman"/>
          <w:sz w:val="24"/>
          <w:szCs w:val="24"/>
        </w:rPr>
        <w:t xml:space="preserve"> jogalkotásról szóló 2010. évi CXXX. (továbbiakban: </w:t>
      </w:r>
      <w:proofErr w:type="spellStart"/>
      <w:r w:rsidRPr="00914D87">
        <w:rPr>
          <w:rFonts w:ascii="Times New Roman" w:hAnsi="Times New Roman" w:cs="Times New Roman"/>
          <w:sz w:val="24"/>
          <w:szCs w:val="24"/>
        </w:rPr>
        <w:t>Jat</w:t>
      </w:r>
      <w:proofErr w:type="spellEnd"/>
      <w:r w:rsidRPr="00914D87">
        <w:rPr>
          <w:rFonts w:ascii="Times New Roman" w:hAnsi="Times New Roman" w:cs="Times New Roman"/>
          <w:sz w:val="24"/>
          <w:szCs w:val="24"/>
        </w:rPr>
        <w:t xml:space="preserve">.) törvényre, </w:t>
      </w:r>
    </w:p>
    <w:p w:rsidR="008931E7" w:rsidRPr="00914D87" w:rsidRDefault="008931E7" w:rsidP="008931E7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914D87">
        <w:rPr>
          <w:rFonts w:ascii="Times New Roman" w:hAnsi="Times New Roman" w:cs="Times New Roman"/>
          <w:sz w:val="24"/>
          <w:szCs w:val="24"/>
        </w:rPr>
        <w:t xml:space="preserve"> személyes gondoskodást nyújtó gyermekjóléti alapellátások és gyermekvédelmi szakellátások térítési díjáról és az igénylésükhöz felhasználható bizonyítékokról szóló 328/2011. (XII.29.) Korm. rendeletre, </w:t>
      </w:r>
    </w:p>
    <w:p w:rsidR="008931E7" w:rsidRPr="00914D87" w:rsidRDefault="008931E7" w:rsidP="008931E7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914D87">
        <w:rPr>
          <w:rFonts w:ascii="Times New Roman" w:hAnsi="Times New Roman" w:cs="Times New Roman"/>
          <w:sz w:val="24"/>
          <w:szCs w:val="24"/>
        </w:rPr>
        <w:t xml:space="preserve">z 1 és 2 forintos címletű érmék bevonása következtében a kerekítés szabályairól szóló 2008. évi III. törvényre. </w:t>
      </w:r>
    </w:p>
    <w:p w:rsidR="008931E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31E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jelenleg hatályos rendelet hatályon kívül helyezése szükséges, tekintettel arra, hogy időközben a konyha fenntartása átkerült a Révfülöp és Térsége Óvodai Intézményfenntartó Társulás által fenntartott Óvoda költségvetési szerv szervezeti egységébe, így bizonyos szabályozási kötelezettségek okafogyottá váltak.</w:t>
      </w:r>
    </w:p>
    <w:p w:rsidR="008931E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31E7" w:rsidRPr="00914D8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D87">
        <w:rPr>
          <w:rFonts w:ascii="Times New Roman" w:hAnsi="Times New Roman" w:cs="Times New Roman"/>
          <w:sz w:val="24"/>
          <w:szCs w:val="24"/>
        </w:rPr>
        <w:t>Kérem a Tisztelt Képviselő-testületet, hogy az előterjesztést megvitatni szíveskedjenek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31E7" w:rsidRPr="00327A06" w:rsidRDefault="008931E7" w:rsidP="008931E7">
      <w:pPr>
        <w:spacing w:after="0" w:line="240" w:lineRule="auto"/>
        <w:ind w:firstLine="2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327A06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Előzetes hatásvizsgálat</w:t>
      </w:r>
    </w:p>
    <w:p w:rsidR="008931E7" w:rsidRPr="00327A06" w:rsidRDefault="008931E7" w:rsidP="008931E7">
      <w:pPr>
        <w:spacing w:after="0" w:line="240" w:lineRule="auto"/>
        <w:ind w:firstLine="240"/>
        <w:jc w:val="center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327A06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a jogalkotásról szóló 2010. évi CXXX. törvény 17.§ (1) bekezdése alapján</w:t>
      </w:r>
    </w:p>
    <w:p w:rsidR="008931E7" w:rsidRPr="00327A06" w:rsidRDefault="008931E7" w:rsidP="008931E7">
      <w:pPr>
        <w:spacing w:after="0" w:line="240" w:lineRule="auto"/>
        <w:ind w:firstLine="240"/>
        <w:jc w:val="center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</w:p>
    <w:p w:rsidR="008931E7" w:rsidRPr="00327A06" w:rsidRDefault="008931E7" w:rsidP="008931E7">
      <w:pPr>
        <w:spacing w:after="0" w:line="240" w:lineRule="auto"/>
        <w:ind w:left="2880" w:hanging="28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 rendelet-tervezet címe:   </w:t>
      </w: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  <w:t xml:space="preserve">Révfülöp Nagyközség Önkormányzata </w:t>
      </w:r>
      <w:proofErr w:type="gramStart"/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Képviselő-testület</w:t>
      </w:r>
      <w:r w:rsidR="00B9382E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ének</w:t>
      </w: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…</w:t>
      </w:r>
      <w:proofErr w:type="gramEnd"/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/20</w:t>
      </w:r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20</w:t>
      </w: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. (..….) önkormányzati </w:t>
      </w:r>
      <w:r w:rsidRPr="00327A06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rendelete </w:t>
      </w:r>
      <w:r w:rsidRPr="00327A06">
        <w:rPr>
          <w:rFonts w:ascii="Times New Roman" w:hAnsi="Times New Roman" w:cs="Times New Roman"/>
          <w:b/>
          <w:sz w:val="24"/>
          <w:szCs w:val="24"/>
        </w:rPr>
        <w:t xml:space="preserve">gyermekétkeztetés intézményi térítési díjáról </w:t>
      </w:r>
    </w:p>
    <w:p w:rsidR="008931E7" w:rsidRPr="00327A06" w:rsidRDefault="008931E7" w:rsidP="008931E7">
      <w:pPr>
        <w:spacing w:after="0" w:line="240" w:lineRule="auto"/>
        <w:ind w:left="2832" w:hanging="2832"/>
        <w:jc w:val="both"/>
        <w:rPr>
          <w:rFonts w:ascii="Times New Roman" w:hAnsi="Times New Roman" w:cs="Times New Roman"/>
          <w:sz w:val="24"/>
          <w:szCs w:val="24"/>
        </w:rPr>
      </w:pP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Társadalmi-gazdasági hatása:</w:t>
      </w: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327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szolgáltatás ára leköveti és igazodik az elmúlt időszak társadalmi gazdasági változásaihoz. Az árak növekedése indokolt, tekintettel a nyersanyag árak, bérjellegű juttatások növekedésére.</w:t>
      </w:r>
    </w:p>
    <w:p w:rsidR="008931E7" w:rsidRPr="00327A06" w:rsidRDefault="008931E7" w:rsidP="008931E7">
      <w:pPr>
        <w:spacing w:after="0" w:line="240" w:lineRule="auto"/>
        <w:ind w:left="2880" w:hanging="2880"/>
        <w:jc w:val="both"/>
        <w:rPr>
          <w:rFonts w:ascii="Times New Roman" w:hAnsi="Times New Roman" w:cs="Times New Roman"/>
          <w:sz w:val="24"/>
          <w:szCs w:val="24"/>
        </w:rPr>
      </w:pP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Költségvetési hatása: </w:t>
      </w: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Az árak emelkedése biztosítja a szükséges kiadások fedezetét a szolgáltatás nyújtás elvárt színvonalú biztosítása érdekében. </w:t>
      </w:r>
    </w:p>
    <w:p w:rsidR="008931E7" w:rsidRPr="00327A06" w:rsidRDefault="008931E7" w:rsidP="008931E7">
      <w:pPr>
        <w:spacing w:after="0" w:line="240" w:lineRule="auto"/>
        <w:ind w:left="2880" w:hanging="2880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Környezeti, egészségi következményei: </w:t>
      </w:r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A gyermekétkeztetésben elvárt szigorú jogszabályi feltételek környezeti és egészségi hatása így fenntartható és biztosítható.</w:t>
      </w:r>
    </w:p>
    <w:p w:rsidR="008931E7" w:rsidRPr="00327A06" w:rsidRDefault="008931E7" w:rsidP="008931E7">
      <w:pPr>
        <w:spacing w:after="0" w:line="240" w:lineRule="auto"/>
        <w:ind w:left="2880" w:hanging="2880"/>
        <w:jc w:val="both"/>
        <w:outlineLvl w:val="0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Adminisztratív te</w:t>
      </w:r>
      <w:r w:rsidR="000032D7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rheket befolyásoló hatása: Érintettek tájékoztatása – élelmezésvezető biztosítja.</w:t>
      </w:r>
    </w:p>
    <w:p w:rsidR="008931E7" w:rsidRPr="00327A06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Egyéb hatása:</w:t>
      </w: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  <w:t>Nincs.</w:t>
      </w:r>
    </w:p>
    <w:p w:rsidR="008931E7" w:rsidRDefault="008931E7" w:rsidP="008931E7">
      <w:pPr>
        <w:spacing w:after="0" w:line="240" w:lineRule="auto"/>
        <w:ind w:left="2880" w:hanging="28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A rendelet megalkotásának szükségessége:</w:t>
      </w:r>
      <w:r w:rsidRPr="00327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Egyrészt az árak emelkedésével biztosítható a szolgáltatás fenntarthatósága, másrészt a korábbi rendelethez képest változott a konyha szervezeti felépítése, tekintettel arra, hogy már korábban kikerült az önkormányzat közvetlen </w:t>
      </w:r>
      <w:r>
        <w:rPr>
          <w:rFonts w:ascii="Times New Roman" w:hAnsi="Times New Roman" w:cs="Times New Roman"/>
          <w:sz w:val="24"/>
          <w:szCs w:val="24"/>
        </w:rPr>
        <w:lastRenderedPageBreak/>
        <w:t>fenntartásából és az Óvoda, mint költségvetési szerv működési körébe került.</w:t>
      </w:r>
    </w:p>
    <w:p w:rsidR="008931E7" w:rsidRPr="00327A06" w:rsidRDefault="008931E7" w:rsidP="008931E7">
      <w:pPr>
        <w:spacing w:after="0" w:line="240" w:lineRule="auto"/>
        <w:ind w:left="2880" w:hanging="2880"/>
        <w:jc w:val="both"/>
        <w:rPr>
          <w:rFonts w:ascii="Times New Roman" w:hAnsi="Times New Roman" w:cs="Times New Roman"/>
          <w:sz w:val="24"/>
          <w:szCs w:val="24"/>
        </w:rPr>
      </w:pP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 rendelet megalkotása elmaradása esetén várható következmények: </w:t>
      </w:r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a rendelet a jelenlegi szervezeti felépítést nem tükrözi, illetve a továbbá áremelés elmaradás esetén nem tudná biztosítani a jogszabályi feltételeket a gyermekétkeztetés tekintetében.</w:t>
      </w:r>
    </w:p>
    <w:p w:rsidR="008931E7" w:rsidRPr="00327A06" w:rsidRDefault="008931E7" w:rsidP="008931E7">
      <w:pPr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 rendelet alkalmazásához szükséges feltételek: </w:t>
      </w: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</w: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ab/>
        <w:t>- személyi: nincs</w:t>
      </w:r>
    </w:p>
    <w:p w:rsidR="008931E7" w:rsidRPr="00327A06" w:rsidRDefault="008931E7" w:rsidP="008931E7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- szervezeti: nincs</w:t>
      </w:r>
    </w:p>
    <w:p w:rsidR="008931E7" w:rsidRPr="00327A06" w:rsidRDefault="008931E7" w:rsidP="008931E7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- tárgyi: nincs</w:t>
      </w:r>
    </w:p>
    <w:p w:rsidR="008931E7" w:rsidRPr="00327A06" w:rsidRDefault="008931E7" w:rsidP="008931E7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327A06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- pénzügyi: nincs</w:t>
      </w:r>
    </w:p>
    <w:p w:rsidR="008931E7" w:rsidRDefault="008931E7" w:rsidP="008931E7"/>
    <w:p w:rsidR="008931E7" w:rsidRPr="009B73C9" w:rsidRDefault="008931E7" w:rsidP="008931E7">
      <w:pPr>
        <w:jc w:val="both"/>
        <w:rPr>
          <w:rFonts w:ascii="Times New Roman" w:hAnsi="Times New Roman" w:cs="Times New Roman"/>
          <w:sz w:val="24"/>
          <w:szCs w:val="24"/>
        </w:rPr>
      </w:pPr>
      <w:r w:rsidRPr="009B73C9">
        <w:rPr>
          <w:rFonts w:ascii="Times New Roman" w:hAnsi="Times New Roman" w:cs="Times New Roman"/>
          <w:sz w:val="24"/>
          <w:szCs w:val="24"/>
        </w:rPr>
        <w:t>INDOKOLÁS</w:t>
      </w:r>
    </w:p>
    <w:p w:rsidR="008931E7" w:rsidRDefault="008931E7" w:rsidP="008931E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új rendelet megalkotásának szükségessége egyrészt a konyha működésének korábbi átszervezése, másrészt az áremelkedése vonatkozásában a gyermekétkeztetés jogszabályban meghatározott színvonalon történő, fenntartható ellátása.</w:t>
      </w: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8931E7" w:rsidRDefault="00B15D8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rendelet 1.§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-a</w:t>
      </w:r>
      <w:proofErr w:type="spellEnd"/>
      <w:r w:rsidR="008931E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meghatározza, hogy a gyermekétkeztetés tekintetében mely körben nyújt szolgáltatást és hivatkozik a gyermekétkeztetés intézményi térítési díjának 2020. április 1-től történő megállapítására, mely a rendelet 1. mellékletében található.</w:t>
      </w: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1. melléklet részeként meghatározásra került az óvodás gyermekek által fizetendő gyermekétkeztetés intézményi térítési díja, mely megállapítása ÁFA nélkül értendő. Ezen díjak külön lebontva tízórai</w:t>
      </w:r>
      <w:r w:rsidR="000032D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ra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 ebéd</w:t>
      </w:r>
      <w:r w:rsidR="000032D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re, uzsonnára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is meghatározásra kerültek.</w:t>
      </w: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Ugyancsak a rendelet melléklete tartalmazza az iskolás gyermekek által fizetendő gyermekétkeztetés intézményi térítési díjait, mely a jogszabály alapján két korcsoportban került meghatározásra, szintén külön lebontva a tízórai, ebéd, uzsonna díjait.</w:t>
      </w: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iskolás gyermekek esetében a gyakorlatnak megfelelően külön is kimutatásra került a menzás (csak ebédet fogyasztó) gyermekek által fizetendő intézményi térítési díj, szintén mindkét korcsoportban.</w:t>
      </w: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rendelet 2.§ (1) bekezdése a rendelet hatálybalépését állapítja meg.</w:t>
      </w: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rendelet 2.§ (2) bekezdése a korábbi rendelet hatályon kívül helyezését szabályozza.</w:t>
      </w: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 </w:t>
      </w:r>
    </w:p>
    <w:p w:rsidR="008931E7" w:rsidRPr="009B73C9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032D7" w:rsidRDefault="000032D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032D7" w:rsidRDefault="000032D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032D7" w:rsidRDefault="000032D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C2D0B" w:rsidRDefault="000C2D0B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C2D0B" w:rsidRDefault="000C2D0B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31E7" w:rsidRDefault="008931E7" w:rsidP="008931E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31E7" w:rsidRDefault="008931E7" w:rsidP="008931E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31E7" w:rsidRDefault="008931E7" w:rsidP="008931E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Révfülöp</w:t>
      </w:r>
      <w:r w:rsidRPr="00385C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Nagyk</w:t>
      </w:r>
      <w:r w:rsidRPr="00385C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özség Önkormányzata Képviselő-testületének</w:t>
      </w:r>
    </w:p>
    <w:p w:rsidR="008931E7" w:rsidRPr="00385C1A" w:rsidRDefault="008931E7" w:rsidP="008931E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31E7" w:rsidRPr="00385C1A" w:rsidRDefault="008931E7" w:rsidP="008931E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…</w:t>
      </w:r>
      <w:r w:rsidRPr="00385C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</w:t>
      </w:r>
      <w:r w:rsidRPr="00385C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(……...</w:t>
      </w:r>
      <w:r w:rsidRPr="00385C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) önkormányzati rendelete</w:t>
      </w:r>
    </w:p>
    <w:p w:rsidR="008931E7" w:rsidRPr="00385C1A" w:rsidRDefault="008931E7" w:rsidP="008931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31E7" w:rsidRPr="00385C1A" w:rsidRDefault="008931E7" w:rsidP="008931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85C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gyermekétkeztetés intézményi </w:t>
      </w:r>
      <w:r w:rsidRPr="00385C1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térítési díjáról </w:t>
      </w:r>
    </w:p>
    <w:p w:rsidR="008931E7" w:rsidRPr="00385C1A" w:rsidRDefault="008931E7" w:rsidP="008931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31E7" w:rsidRDefault="008931E7" w:rsidP="008931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Révfülöp Nagyk</w:t>
      </w:r>
      <w:r w:rsidRPr="00385C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özség Önkormányzata Képviselő-testülete a gyermekek védelméről és a gyámügyi igazgatásról szóló 1997. évi XXXI. törvény 29. § (2) bekezdés e) pontjában kapott felhatalmazás alapján, a gyermekek védelméről és a gyámügyi igazgatásról szóló 1997. évi XXXI. törvény 21/A.§ (3) bekezdés a) pont </w:t>
      </w:r>
      <w:proofErr w:type="spellStart"/>
      <w:r w:rsidRPr="00385C1A">
        <w:rPr>
          <w:rFonts w:ascii="Times New Roman" w:eastAsia="Times New Roman" w:hAnsi="Times New Roman" w:cs="Times New Roman"/>
          <w:sz w:val="24"/>
          <w:szCs w:val="24"/>
          <w:lang w:eastAsia="hu-HU"/>
        </w:rPr>
        <w:t>aa</w:t>
      </w:r>
      <w:proofErr w:type="spellEnd"/>
      <w:r w:rsidRPr="00385C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alpontjában meghatározott feladatkörében eljárva az óvodafenntartó társulásban résztvevő </w:t>
      </w:r>
      <w:r w:rsidR="00384470">
        <w:rPr>
          <w:rFonts w:ascii="Times New Roman" w:eastAsia="Times New Roman" w:hAnsi="Times New Roman" w:cs="Times New Roman"/>
          <w:sz w:val="24"/>
          <w:szCs w:val="24"/>
          <w:lang w:eastAsia="hu-HU"/>
        </w:rPr>
        <w:t>ö</w:t>
      </w:r>
      <w:r w:rsidRPr="00385C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nkormányzatok </w:t>
      </w:r>
      <w:r w:rsidR="00384470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385C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épviselő-testületei –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Ábrahámhegy</w:t>
      </w:r>
      <w:r w:rsidRPr="00385C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 Képviselő-testülete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385C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Balaton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rendes</w:t>
      </w:r>
      <w:r w:rsidRPr="00385C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 Képviselő-testülete,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Salföld</w:t>
      </w:r>
      <w:r w:rsidRPr="00385C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</w:t>
      </w:r>
      <w:r w:rsidR="00384470">
        <w:rPr>
          <w:rFonts w:ascii="Times New Roman" w:eastAsia="Times New Roman" w:hAnsi="Times New Roman" w:cs="Times New Roman"/>
          <w:sz w:val="24"/>
          <w:szCs w:val="24"/>
          <w:lang w:eastAsia="hu-HU"/>
        </w:rPr>
        <w:t>nkormányzat Képviselő-testülete</w:t>
      </w:r>
      <w:r w:rsidRPr="00385C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 hozzájárulásával a következőket rendeli el:</w:t>
      </w:r>
    </w:p>
    <w:p w:rsidR="008931E7" w:rsidRDefault="008931E7" w:rsidP="008931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931E7" w:rsidRPr="00582F22" w:rsidRDefault="008931E7" w:rsidP="008931E7">
      <w:pPr>
        <w:spacing w:before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2F22">
        <w:rPr>
          <w:rFonts w:ascii="Times New Roman" w:hAnsi="Times New Roman" w:cs="Times New Roman"/>
          <w:b/>
          <w:sz w:val="24"/>
          <w:szCs w:val="24"/>
        </w:rPr>
        <w:t xml:space="preserve">1.§ </w:t>
      </w:r>
      <w:r>
        <w:rPr>
          <w:rFonts w:ascii="Times New Roman" w:hAnsi="Times New Roman" w:cs="Times New Roman"/>
          <w:sz w:val="24"/>
          <w:szCs w:val="24"/>
        </w:rPr>
        <w:t>Révfülöp</w:t>
      </w:r>
      <w:r w:rsidRPr="00582F22">
        <w:rPr>
          <w:rFonts w:ascii="Times New Roman" w:hAnsi="Times New Roman" w:cs="Times New Roman"/>
          <w:sz w:val="24"/>
          <w:szCs w:val="24"/>
        </w:rPr>
        <w:t xml:space="preserve"> Nagyközség Önkormányzatának Képviselő-testülete a gyermekek napközbeni ellátása keretében </w:t>
      </w:r>
      <w:r w:rsidRPr="007A44FA">
        <w:rPr>
          <w:rFonts w:ascii="Times New Roman" w:hAnsi="Times New Roman" w:cs="Times New Roman"/>
          <w:sz w:val="24"/>
          <w:szCs w:val="24"/>
        </w:rPr>
        <w:t>nyújtott - önkormányzati közös fenntartású napközi otthonos óvodában és az állami intézményfenntartó központ által fenntartott általános iskolában étkeztetést igénybevevő gyermekek részére - gyermekétkeztetés intézményi</w:t>
      </w:r>
      <w:r w:rsidRPr="00582F22">
        <w:rPr>
          <w:rFonts w:ascii="Times New Roman" w:hAnsi="Times New Roman" w:cs="Times New Roman"/>
          <w:sz w:val="24"/>
          <w:szCs w:val="24"/>
        </w:rPr>
        <w:t xml:space="preserve"> térítési díjait e rendelet 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582F22">
        <w:rPr>
          <w:rFonts w:ascii="Times New Roman" w:hAnsi="Times New Roman" w:cs="Times New Roman"/>
          <w:sz w:val="24"/>
          <w:szCs w:val="24"/>
        </w:rPr>
        <w:t>melléklete szerint határozza meg.</w:t>
      </w:r>
    </w:p>
    <w:p w:rsidR="008931E7" w:rsidRPr="00582F22" w:rsidRDefault="008931E7" w:rsidP="00384470">
      <w:pPr>
        <w:widowControl w:val="0"/>
        <w:spacing w:after="0" w:line="288" w:lineRule="auto"/>
        <w:rPr>
          <w:rFonts w:ascii="Times New Roman" w:eastAsia="Droid Sans Fallback" w:hAnsi="Times New Roman" w:cs="Times New Roman"/>
          <w:kern w:val="2"/>
          <w:sz w:val="24"/>
          <w:szCs w:val="24"/>
          <w:lang w:bidi="hi-IN"/>
        </w:rPr>
      </w:pPr>
      <w:r w:rsidRPr="00582F22">
        <w:rPr>
          <w:rFonts w:ascii="Times New Roman" w:eastAsia="Droid Sans Fallback" w:hAnsi="Times New Roman" w:cs="Times New Roman"/>
          <w:b/>
          <w:kern w:val="2"/>
          <w:sz w:val="24"/>
          <w:szCs w:val="24"/>
          <w:lang w:bidi="hi-IN"/>
        </w:rPr>
        <w:t>2.§</w:t>
      </w:r>
      <w:r w:rsidRPr="00582F22">
        <w:rPr>
          <w:rFonts w:ascii="Times New Roman" w:eastAsia="Droid Sans Fallback" w:hAnsi="Times New Roman" w:cs="Times New Roman"/>
          <w:kern w:val="2"/>
          <w:sz w:val="24"/>
          <w:szCs w:val="24"/>
          <w:lang w:bidi="hi-IN"/>
        </w:rPr>
        <w:t xml:space="preserve">  </w:t>
      </w:r>
      <w:r>
        <w:rPr>
          <w:rFonts w:ascii="Times New Roman" w:eastAsia="Droid Sans Fallback" w:hAnsi="Times New Roman" w:cs="Times New Roman"/>
          <w:kern w:val="2"/>
          <w:sz w:val="24"/>
          <w:szCs w:val="24"/>
          <w:lang w:bidi="hi-IN"/>
        </w:rPr>
        <w:t xml:space="preserve">(1) </w:t>
      </w:r>
      <w:r w:rsidRPr="00582F22">
        <w:rPr>
          <w:rFonts w:ascii="Times New Roman" w:eastAsia="Droid Sans Fallback" w:hAnsi="Times New Roman" w:cs="Times New Roman"/>
          <w:kern w:val="2"/>
          <w:sz w:val="24"/>
          <w:szCs w:val="24"/>
          <w:lang w:bidi="hi-IN"/>
        </w:rPr>
        <w:t>Ez a rendelet 20</w:t>
      </w:r>
      <w:r>
        <w:rPr>
          <w:rFonts w:ascii="Times New Roman" w:eastAsia="Droid Sans Fallback" w:hAnsi="Times New Roman" w:cs="Times New Roman"/>
          <w:kern w:val="2"/>
          <w:sz w:val="24"/>
          <w:szCs w:val="24"/>
          <w:lang w:bidi="hi-IN"/>
        </w:rPr>
        <w:t>20</w:t>
      </w:r>
      <w:r w:rsidRPr="00582F22">
        <w:rPr>
          <w:rFonts w:ascii="Times New Roman" w:eastAsia="Droid Sans Fallback" w:hAnsi="Times New Roman" w:cs="Times New Roman"/>
          <w:kern w:val="2"/>
          <w:sz w:val="24"/>
          <w:szCs w:val="24"/>
          <w:lang w:bidi="hi-IN"/>
        </w:rPr>
        <w:t xml:space="preserve">. </w:t>
      </w:r>
      <w:r>
        <w:rPr>
          <w:rFonts w:ascii="Times New Roman" w:eastAsia="Droid Sans Fallback" w:hAnsi="Times New Roman" w:cs="Times New Roman"/>
          <w:kern w:val="2"/>
          <w:sz w:val="24"/>
          <w:szCs w:val="24"/>
          <w:lang w:bidi="hi-IN"/>
        </w:rPr>
        <w:t>április 1-én</w:t>
      </w:r>
      <w:r w:rsidRPr="00582F22">
        <w:rPr>
          <w:rFonts w:ascii="Times New Roman" w:eastAsia="Droid Sans Fallback" w:hAnsi="Times New Roman" w:cs="Times New Roman"/>
          <w:kern w:val="2"/>
          <w:sz w:val="24"/>
          <w:szCs w:val="24"/>
          <w:lang w:bidi="hi-IN"/>
        </w:rPr>
        <w:t xml:space="preserve"> lép hatályba. </w:t>
      </w:r>
    </w:p>
    <w:p w:rsidR="008931E7" w:rsidRPr="00582F22" w:rsidRDefault="008931E7" w:rsidP="00384470">
      <w:pPr>
        <w:widowControl w:val="0"/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sz w:val="24"/>
          <w:szCs w:val="24"/>
          <w:lang w:bidi="hi-IN"/>
        </w:rPr>
      </w:pPr>
      <w:r w:rsidRPr="00582F22">
        <w:rPr>
          <w:rFonts w:ascii="Times New Roman" w:eastAsia="Droid Sans Fallback" w:hAnsi="Times New Roman" w:cs="Times New Roman"/>
          <w:bCs/>
          <w:kern w:val="2"/>
          <w:sz w:val="24"/>
          <w:szCs w:val="24"/>
          <w:lang w:bidi="hi-IN"/>
        </w:rPr>
        <w:t>(2)</w:t>
      </w:r>
      <w:r>
        <w:rPr>
          <w:rFonts w:ascii="Times New Roman" w:eastAsia="Droid Sans Fallback" w:hAnsi="Times New Roman" w:cs="Times New Roman"/>
          <w:b/>
          <w:kern w:val="2"/>
          <w:sz w:val="24"/>
          <w:szCs w:val="24"/>
          <w:lang w:bidi="hi-IN"/>
        </w:rPr>
        <w:t xml:space="preserve"> </w:t>
      </w:r>
      <w:r>
        <w:rPr>
          <w:rFonts w:ascii="Times New Roman" w:eastAsia="Droid Sans Fallback" w:hAnsi="Times New Roman" w:cs="Times New Roman"/>
          <w:kern w:val="2"/>
          <w:sz w:val="24"/>
          <w:szCs w:val="24"/>
          <w:lang w:bidi="hi-IN"/>
        </w:rPr>
        <w:t>H</w:t>
      </w:r>
      <w:r w:rsidRPr="00582F22">
        <w:rPr>
          <w:rFonts w:ascii="Times New Roman" w:eastAsia="Droid Sans Fallback" w:hAnsi="Times New Roman" w:cs="Times New Roman"/>
          <w:kern w:val="2"/>
          <w:sz w:val="24"/>
          <w:szCs w:val="24"/>
          <w:lang w:bidi="hi-IN"/>
        </w:rPr>
        <w:t xml:space="preserve">atályát veszti </w:t>
      </w:r>
      <w:r>
        <w:rPr>
          <w:rFonts w:ascii="Times New Roman" w:eastAsia="Droid Sans Fallback" w:hAnsi="Times New Roman" w:cs="Times New Roman"/>
          <w:kern w:val="2"/>
          <w:sz w:val="24"/>
          <w:szCs w:val="24"/>
          <w:lang w:bidi="hi-IN"/>
        </w:rPr>
        <w:t>Révfülöp</w:t>
      </w:r>
      <w:r w:rsidRPr="00582F22">
        <w:rPr>
          <w:rFonts w:ascii="Times New Roman" w:eastAsia="Droid Sans Fallback" w:hAnsi="Times New Roman" w:cs="Times New Roman"/>
          <w:kern w:val="2"/>
          <w:sz w:val="24"/>
          <w:szCs w:val="24"/>
          <w:lang w:bidi="hi-IN"/>
        </w:rPr>
        <w:t xml:space="preserve"> Nagyközség Önkormányzata Képviselő-testületének a</w:t>
      </w:r>
      <w:r>
        <w:rPr>
          <w:rFonts w:ascii="Times New Roman" w:eastAsia="Droid Sans Fallback" w:hAnsi="Times New Roman" w:cs="Times New Roman"/>
          <w:kern w:val="2"/>
          <w:sz w:val="24"/>
          <w:szCs w:val="24"/>
          <w:lang w:bidi="hi-IN"/>
        </w:rPr>
        <w:t xml:space="preserve">z önkormányzati fenntartású konyháról biztosított gyermekétkeztetés igénybevételéről, intézményi térítési díjának megállapításáról szóló 5/2013.(II.12.) </w:t>
      </w:r>
      <w:r w:rsidRPr="00582F22">
        <w:rPr>
          <w:rFonts w:ascii="Times New Roman" w:eastAsia="Droid Sans Fallback" w:hAnsi="Times New Roman" w:cs="Times New Roman"/>
          <w:kern w:val="2"/>
          <w:sz w:val="24"/>
          <w:szCs w:val="24"/>
          <w:lang w:bidi="hi-IN"/>
        </w:rPr>
        <w:t>önkormányzati rendelete.</w:t>
      </w:r>
    </w:p>
    <w:p w:rsidR="008931E7" w:rsidRPr="00385C1A" w:rsidRDefault="008931E7" w:rsidP="008931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931E7" w:rsidRDefault="008931E7" w:rsidP="008931E7"/>
    <w:p w:rsidR="008931E7" w:rsidRDefault="008931E7" w:rsidP="00893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 w:rsidRPr="007A44FA">
        <w:rPr>
          <w:rFonts w:ascii="Times New Roman" w:hAnsi="Times New Roman" w:cs="Times New Roman"/>
          <w:sz w:val="24"/>
          <w:szCs w:val="24"/>
        </w:rPr>
        <w:t>Kondor Géza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dr. Szabó Tímea</w:t>
      </w:r>
    </w:p>
    <w:p w:rsidR="008931E7" w:rsidRDefault="008931E7" w:rsidP="00893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polgármester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jegyző</w:t>
      </w:r>
    </w:p>
    <w:p w:rsidR="008931E7" w:rsidRDefault="008931E7" w:rsidP="008931E7">
      <w:pPr>
        <w:rPr>
          <w:rFonts w:ascii="Times New Roman" w:hAnsi="Times New Roman" w:cs="Times New Roman"/>
          <w:sz w:val="24"/>
          <w:szCs w:val="24"/>
        </w:rPr>
      </w:pPr>
    </w:p>
    <w:p w:rsidR="008931E7" w:rsidRDefault="008931E7" w:rsidP="008931E7">
      <w:pPr>
        <w:rPr>
          <w:rFonts w:ascii="Times New Roman" w:hAnsi="Times New Roman" w:cs="Times New Roman"/>
          <w:sz w:val="24"/>
          <w:szCs w:val="24"/>
        </w:rPr>
      </w:pPr>
    </w:p>
    <w:p w:rsidR="008931E7" w:rsidRDefault="008931E7" w:rsidP="00893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Kihirdetve: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dr. Szabó Tímea</w:t>
      </w:r>
    </w:p>
    <w:p w:rsidR="008931E7" w:rsidRDefault="008931E7" w:rsidP="00893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jegyző </w:t>
      </w:r>
    </w:p>
    <w:p w:rsidR="008931E7" w:rsidRDefault="008931E7" w:rsidP="00893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31E7" w:rsidRDefault="008931E7" w:rsidP="00893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31E7" w:rsidRDefault="008931E7" w:rsidP="00893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31E7" w:rsidRDefault="008931E7" w:rsidP="00893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31E7" w:rsidRDefault="008931E7" w:rsidP="00893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31E7" w:rsidRDefault="008931E7" w:rsidP="00893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31E7" w:rsidRDefault="008931E7" w:rsidP="00893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31E7" w:rsidRDefault="008931E7" w:rsidP="00893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D0B" w:rsidRDefault="000C2D0B" w:rsidP="00893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D0B" w:rsidRDefault="000C2D0B" w:rsidP="00893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D0B" w:rsidRDefault="000C2D0B" w:rsidP="00893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31E7" w:rsidRDefault="008931E7" w:rsidP="008931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31E7" w:rsidRDefault="008931E7" w:rsidP="008931E7"/>
    <w:p w:rsidR="008931E7" w:rsidRPr="003938DC" w:rsidRDefault="008931E7" w:rsidP="008931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 w:rsidRPr="003938DC">
        <w:rPr>
          <w:rFonts w:ascii="Times New Roman" w:hAnsi="Times New Roman" w:cs="Times New Roman"/>
          <w:sz w:val="24"/>
          <w:szCs w:val="24"/>
        </w:rPr>
        <w:t>1. melléklet</w:t>
      </w:r>
    </w:p>
    <w:p w:rsidR="008931E7" w:rsidRPr="003938DC" w:rsidRDefault="008931E7" w:rsidP="008931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38DC">
        <w:rPr>
          <w:rFonts w:ascii="Times New Roman" w:hAnsi="Times New Roman" w:cs="Times New Roman"/>
          <w:sz w:val="24"/>
          <w:szCs w:val="24"/>
        </w:rPr>
        <w:tab/>
      </w:r>
      <w:r w:rsidRPr="003938DC">
        <w:rPr>
          <w:rFonts w:ascii="Times New Roman" w:hAnsi="Times New Roman" w:cs="Times New Roman"/>
          <w:sz w:val="24"/>
          <w:szCs w:val="24"/>
        </w:rPr>
        <w:tab/>
      </w:r>
      <w:r w:rsidRPr="003938DC">
        <w:rPr>
          <w:rFonts w:ascii="Times New Roman" w:hAnsi="Times New Roman" w:cs="Times New Roman"/>
          <w:sz w:val="24"/>
          <w:szCs w:val="24"/>
        </w:rPr>
        <w:tab/>
      </w:r>
      <w:r w:rsidRPr="003938DC">
        <w:rPr>
          <w:rFonts w:ascii="Times New Roman" w:hAnsi="Times New Roman" w:cs="Times New Roman"/>
          <w:sz w:val="24"/>
          <w:szCs w:val="24"/>
        </w:rPr>
        <w:tab/>
      </w:r>
      <w:r w:rsidRPr="003938DC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roofErr w:type="gramStart"/>
      <w:r w:rsidRPr="003938D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938DC">
        <w:rPr>
          <w:rFonts w:ascii="Times New Roman" w:hAnsi="Times New Roman" w:cs="Times New Roman"/>
          <w:sz w:val="24"/>
          <w:szCs w:val="24"/>
        </w:rPr>
        <w:t xml:space="preserve">  ../2020.(…..) önkormányzati rendelethez</w:t>
      </w:r>
    </w:p>
    <w:p w:rsidR="008931E7" w:rsidRPr="003938DC" w:rsidRDefault="008931E7" w:rsidP="008931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31E7" w:rsidRPr="005B299E" w:rsidRDefault="000C2D0B" w:rsidP="008931E7">
      <w:pPr>
        <w:spacing w:after="0" w:line="240" w:lineRule="auto"/>
        <w:jc w:val="center"/>
        <w:rPr>
          <w:rFonts w:ascii="Times New Roman" w:eastAsia="Batang" w:hAnsi="Times New Roman" w:cs="Times New Roman"/>
          <w:b/>
        </w:rPr>
      </w:pPr>
      <w:r>
        <w:rPr>
          <w:rFonts w:ascii="Times New Roman" w:eastAsia="Batang" w:hAnsi="Times New Roman" w:cs="Times New Roman"/>
          <w:b/>
        </w:rPr>
        <w:t xml:space="preserve">Gyermekétkezetés </w:t>
      </w:r>
      <w:r w:rsidR="008931E7" w:rsidRPr="005B299E">
        <w:rPr>
          <w:rFonts w:ascii="Times New Roman" w:eastAsia="Batang" w:hAnsi="Times New Roman" w:cs="Times New Roman"/>
          <w:b/>
        </w:rPr>
        <w:t>intézményi térítési díja</w:t>
      </w:r>
      <w:r w:rsidR="008931E7">
        <w:rPr>
          <w:rFonts w:ascii="Times New Roman" w:eastAsia="Batang" w:hAnsi="Times New Roman" w:cs="Times New Roman"/>
          <w:b/>
        </w:rPr>
        <w:t>k</w:t>
      </w:r>
    </w:p>
    <w:p w:rsidR="008931E7" w:rsidRPr="005B299E" w:rsidRDefault="008931E7" w:rsidP="008931E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"/>
        <w:gridCol w:w="6"/>
        <w:gridCol w:w="1518"/>
        <w:gridCol w:w="21"/>
        <w:gridCol w:w="1390"/>
        <w:gridCol w:w="1758"/>
        <w:gridCol w:w="1076"/>
        <w:gridCol w:w="1544"/>
      </w:tblGrid>
      <w:tr w:rsidR="000C2D0B" w:rsidRPr="005B299E" w:rsidTr="000C2D0B">
        <w:trPr>
          <w:trHeight w:val="274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0B" w:rsidRPr="005B299E" w:rsidRDefault="000C2D0B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0B" w:rsidRPr="005B299E" w:rsidRDefault="000C2D0B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0B" w:rsidRPr="005B299E" w:rsidRDefault="000C2D0B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0B" w:rsidRPr="005B299E" w:rsidRDefault="000C2D0B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0B" w:rsidRPr="005B299E" w:rsidRDefault="000C2D0B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</w:t>
            </w:r>
          </w:p>
        </w:tc>
      </w:tr>
      <w:tr w:rsidR="008931E7" w:rsidRPr="005B299E" w:rsidTr="000C2D0B">
        <w:trPr>
          <w:trHeight w:val="274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Igénybe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B299E">
              <w:rPr>
                <w:rFonts w:ascii="Times New Roman" w:hAnsi="Times New Roman" w:cs="Times New Roman"/>
                <w:b/>
              </w:rPr>
              <w:t>vevők köre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Nyersanyagár</w:t>
            </w: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(Ft)</w:t>
            </w: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 w:rsidRPr="005B299E">
              <w:rPr>
                <w:rFonts w:ascii="Times New Roman" w:hAnsi="Times New Roman" w:cs="Times New Roman"/>
                <w:b/>
              </w:rPr>
              <w:t>Rezsi költség</w:t>
            </w:r>
            <w:r w:rsidRPr="005B299E">
              <w:rPr>
                <w:rFonts w:ascii="Times New Roman" w:hAnsi="Times New Roman" w:cs="Times New Roman"/>
                <w:b/>
                <w:vertAlign w:val="superscript"/>
              </w:rPr>
              <w:t>*</w:t>
            </w: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(Ft)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Intézményi térítési díj</w:t>
            </w: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(Ft)</w:t>
            </w:r>
          </w:p>
        </w:tc>
      </w:tr>
      <w:tr w:rsidR="008931E7" w:rsidRPr="005B299E" w:rsidTr="000C2D0B">
        <w:trPr>
          <w:trHeight w:val="274"/>
        </w:trPr>
        <w:tc>
          <w:tcPr>
            <w:tcW w:w="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1.</w:t>
            </w: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Óvodás gyermek</w:t>
            </w: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(napi háromszori</w:t>
            </w:r>
          </w:p>
          <w:p w:rsidR="008931E7" w:rsidRPr="005B299E" w:rsidRDefault="008931E7" w:rsidP="00C312C2">
            <w:pPr>
              <w:spacing w:after="0" w:line="240" w:lineRule="auto"/>
              <w:ind w:left="395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étkezése)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Pr="003D7FC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  <w:p w:rsidR="008931E7" w:rsidRPr="003D7FC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3D7FC1">
              <w:rPr>
                <w:rFonts w:ascii="Times New Roman" w:hAnsi="Times New Roman" w:cs="Times New Roman"/>
                <w:bCs/>
                <w:i/>
              </w:rPr>
              <w:t>305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60</w:t>
            </w: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8931E7" w:rsidRPr="005B299E" w:rsidTr="000C2D0B">
        <w:trPr>
          <w:trHeight w:val="274"/>
        </w:trPr>
        <w:tc>
          <w:tcPr>
            <w:tcW w:w="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Óvodás gyermek tízórai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Pr="003D7FC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3D7FC1">
              <w:rPr>
                <w:rFonts w:ascii="Times New Roman" w:hAnsi="Times New Roman" w:cs="Times New Roman"/>
                <w:bCs/>
                <w:i/>
              </w:rPr>
              <w:t>305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Pr="003D7FC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60</w:t>
            </w:r>
          </w:p>
        </w:tc>
      </w:tr>
      <w:tr w:rsidR="008931E7" w:rsidRPr="005B299E" w:rsidTr="000C2D0B">
        <w:trPr>
          <w:trHeight w:val="274"/>
        </w:trPr>
        <w:tc>
          <w:tcPr>
            <w:tcW w:w="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Óvodás gyermek ebéd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240</w:t>
            </w:r>
          </w:p>
        </w:tc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Pr="003D7FC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Pr="003D7FC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D7FC1">
              <w:rPr>
                <w:rFonts w:ascii="Times New Roman" w:hAnsi="Times New Roman" w:cs="Times New Roman"/>
                <w:b/>
                <w:iCs/>
              </w:rPr>
              <w:t>240</w:t>
            </w:r>
          </w:p>
        </w:tc>
      </w:tr>
      <w:tr w:rsidR="008931E7" w:rsidRPr="005B299E" w:rsidTr="000C2D0B">
        <w:trPr>
          <w:trHeight w:val="274"/>
        </w:trPr>
        <w:tc>
          <w:tcPr>
            <w:tcW w:w="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Óvodás gyermek uzsonna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1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Pr="003D7FC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Pr="003D7FC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3D7FC1">
              <w:rPr>
                <w:rFonts w:ascii="Times New Roman" w:hAnsi="Times New Roman" w:cs="Times New Roman"/>
                <w:b/>
                <w:iCs/>
              </w:rPr>
              <w:t>60</w:t>
            </w:r>
          </w:p>
        </w:tc>
      </w:tr>
      <w:tr w:rsidR="008931E7" w:rsidRPr="005B299E" w:rsidTr="000C2D0B">
        <w:trPr>
          <w:trHeight w:val="917"/>
        </w:trPr>
        <w:tc>
          <w:tcPr>
            <w:tcW w:w="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Pr="00D52DA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2DA1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31E7" w:rsidRPr="00D52DA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2DA1">
              <w:rPr>
                <w:rFonts w:ascii="Times New Roman" w:hAnsi="Times New Roman" w:cs="Times New Roman"/>
                <w:b/>
              </w:rPr>
              <w:t>Iskolai napközis   gyermek (napi háromszori étkezése)</w:t>
            </w:r>
          </w:p>
          <w:p w:rsidR="008931E7" w:rsidRPr="00D52DA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2DA1">
              <w:rPr>
                <w:rFonts w:ascii="Times New Roman" w:hAnsi="Times New Roman" w:cs="Times New Roman"/>
                <w:b/>
              </w:rPr>
              <w:t>I. Korcsoport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Pr="00D52DA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2DA1">
              <w:rPr>
                <w:rFonts w:ascii="Times New Roman" w:hAnsi="Times New Roman" w:cs="Times New Roman"/>
                <w:b/>
              </w:rPr>
              <w:t>385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Pr="00D52DA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D52DA1">
              <w:rPr>
                <w:rFonts w:ascii="Times New Roman" w:hAnsi="Times New Roman" w:cs="Times New Roman"/>
                <w:bCs/>
                <w:i/>
              </w:rPr>
              <w:t>305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Pr="00D52DA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2DA1">
              <w:rPr>
                <w:rFonts w:ascii="Times New Roman" w:hAnsi="Times New Roman" w:cs="Times New Roman"/>
                <w:b/>
              </w:rPr>
              <w:t>385</w:t>
            </w:r>
          </w:p>
        </w:tc>
      </w:tr>
      <w:tr w:rsidR="008931E7" w:rsidRPr="005B299E" w:rsidTr="000C2D0B">
        <w:trPr>
          <w:trHeight w:val="335"/>
        </w:trPr>
        <w:tc>
          <w:tcPr>
            <w:tcW w:w="3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Pr="00D52DA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1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1E7" w:rsidRPr="00D52DA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2DA1">
              <w:rPr>
                <w:rFonts w:ascii="Times New Roman" w:hAnsi="Times New Roman" w:cs="Times New Roman"/>
                <w:b/>
              </w:rPr>
              <w:t>Iskola</w:t>
            </w:r>
            <w:r>
              <w:rPr>
                <w:rFonts w:ascii="Times New Roman" w:hAnsi="Times New Roman" w:cs="Times New Roman"/>
                <w:b/>
              </w:rPr>
              <w:t>i</w:t>
            </w:r>
            <w:r w:rsidRPr="00D52DA1">
              <w:rPr>
                <w:rFonts w:ascii="Times New Roman" w:hAnsi="Times New Roman" w:cs="Times New Roman"/>
                <w:b/>
              </w:rPr>
              <w:t xml:space="preserve"> Napközis gyermek</w:t>
            </w:r>
          </w:p>
          <w:p w:rsidR="008931E7" w:rsidRPr="00D52DA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52DA1">
              <w:rPr>
                <w:rFonts w:ascii="Times New Roman" w:hAnsi="Times New Roman" w:cs="Times New Roman"/>
                <w:b/>
              </w:rPr>
              <w:t>I.Korcsoport</w:t>
            </w:r>
            <w:proofErr w:type="spellEnd"/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1E7" w:rsidRPr="00D52DA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2DA1">
              <w:rPr>
                <w:rFonts w:ascii="Times New Roman" w:hAnsi="Times New Roman" w:cs="Times New Roman"/>
                <w:b/>
              </w:rPr>
              <w:t>tízórai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Pr="00D52DA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2DA1">
              <w:rPr>
                <w:rFonts w:ascii="Times New Roman" w:hAnsi="Times New Roman" w:cs="Times New Roman"/>
                <w:b/>
              </w:rPr>
              <w:t>65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Pr="00D52DA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D52DA1">
              <w:rPr>
                <w:rFonts w:ascii="Times New Roman" w:hAnsi="Times New Roman" w:cs="Times New Roman"/>
                <w:bCs/>
                <w:i/>
              </w:rPr>
              <w:t>305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Pr="00D52DA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2DA1">
              <w:rPr>
                <w:rFonts w:ascii="Times New Roman" w:hAnsi="Times New Roman" w:cs="Times New Roman"/>
                <w:b/>
              </w:rPr>
              <w:t>385</w:t>
            </w:r>
          </w:p>
        </w:tc>
      </w:tr>
      <w:tr w:rsidR="008931E7" w:rsidRPr="005B299E" w:rsidTr="000C2D0B">
        <w:trPr>
          <w:trHeight w:val="335"/>
        </w:trPr>
        <w:tc>
          <w:tcPr>
            <w:tcW w:w="3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ebéd</w:t>
            </w:r>
          </w:p>
        </w:tc>
        <w:tc>
          <w:tcPr>
            <w:tcW w:w="17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255</w:t>
            </w:r>
          </w:p>
        </w:tc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1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931E7" w:rsidRPr="005B299E" w:rsidTr="000C2D0B">
        <w:trPr>
          <w:trHeight w:val="335"/>
        </w:trPr>
        <w:tc>
          <w:tcPr>
            <w:tcW w:w="3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uzsonna</w:t>
            </w:r>
          </w:p>
        </w:tc>
        <w:tc>
          <w:tcPr>
            <w:tcW w:w="17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</w:t>
            </w:r>
          </w:p>
        </w:tc>
        <w:tc>
          <w:tcPr>
            <w:tcW w:w="1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1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931E7" w:rsidRPr="005B299E" w:rsidTr="000C2D0B">
        <w:trPr>
          <w:trHeight w:val="825"/>
        </w:trPr>
        <w:tc>
          <w:tcPr>
            <w:tcW w:w="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2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Iskolai napközis gyermek</w:t>
            </w:r>
          </w:p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(napi háromszori étkezése)</w:t>
            </w: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II. Korcsoport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Pr="003D7FC1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305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425</w:t>
            </w:r>
          </w:p>
        </w:tc>
      </w:tr>
      <w:tr w:rsidR="008931E7" w:rsidRPr="005B299E" w:rsidTr="000C2D0B">
        <w:trPr>
          <w:trHeight w:val="275"/>
        </w:trPr>
        <w:tc>
          <w:tcPr>
            <w:tcW w:w="3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1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Iskolai Napközis gyermek</w:t>
            </w:r>
          </w:p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II.Korcsoport</w:t>
            </w:r>
            <w:proofErr w:type="spellEnd"/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tízórai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305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425</w:t>
            </w:r>
          </w:p>
        </w:tc>
      </w:tr>
      <w:tr w:rsidR="008931E7" w:rsidRPr="005B299E" w:rsidTr="000C2D0B">
        <w:trPr>
          <w:trHeight w:val="275"/>
        </w:trPr>
        <w:tc>
          <w:tcPr>
            <w:tcW w:w="3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ebéd</w:t>
            </w:r>
          </w:p>
        </w:tc>
        <w:tc>
          <w:tcPr>
            <w:tcW w:w="17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265</w:t>
            </w:r>
          </w:p>
        </w:tc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1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931E7" w:rsidRPr="005B299E" w:rsidTr="000C2D0B">
        <w:trPr>
          <w:trHeight w:val="324"/>
        </w:trPr>
        <w:tc>
          <w:tcPr>
            <w:tcW w:w="3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uzsonna</w:t>
            </w:r>
          </w:p>
        </w:tc>
        <w:tc>
          <w:tcPr>
            <w:tcW w:w="17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</w:t>
            </w:r>
          </w:p>
        </w:tc>
        <w:tc>
          <w:tcPr>
            <w:tcW w:w="1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  <w:tc>
          <w:tcPr>
            <w:tcW w:w="1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1E7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931E7" w:rsidRPr="005B299E" w:rsidTr="000C2D0B">
        <w:trPr>
          <w:trHeight w:val="825"/>
        </w:trPr>
        <w:tc>
          <w:tcPr>
            <w:tcW w:w="3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1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Menzás gyermek</w:t>
            </w: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(napi egyszeri étkezés- ebéd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I.</w:t>
            </w: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Korcsoport</w:t>
            </w: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1E7" w:rsidRPr="009B1D19" w:rsidRDefault="003B1E7E" w:rsidP="003B1E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3B1E7E">
              <w:rPr>
                <w:rFonts w:ascii="Times New Roman" w:hAnsi="Times New Roman" w:cs="Times New Roman"/>
                <w:b/>
              </w:rPr>
              <w:t>255</w:t>
            </w:r>
          </w:p>
        </w:tc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1E7" w:rsidRPr="003B1E7E" w:rsidRDefault="003B1E7E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305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1E7" w:rsidRPr="003B1E7E" w:rsidRDefault="003B1E7E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255</w:t>
            </w:r>
          </w:p>
        </w:tc>
      </w:tr>
      <w:tr w:rsidR="008931E7" w:rsidRPr="005B299E" w:rsidTr="000C2D0B">
        <w:trPr>
          <w:trHeight w:val="82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II.</w:t>
            </w: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Korcsoport</w:t>
            </w:r>
          </w:p>
          <w:p w:rsidR="008931E7" w:rsidRPr="005B299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1E7" w:rsidRPr="009B1D19" w:rsidRDefault="003B1E7E" w:rsidP="003B1E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3B1E7E">
              <w:rPr>
                <w:rFonts w:ascii="Times New Roman" w:hAnsi="Times New Roman" w:cs="Times New Roman"/>
                <w:b/>
              </w:rPr>
              <w:t>265</w:t>
            </w:r>
          </w:p>
        </w:tc>
        <w:tc>
          <w:tcPr>
            <w:tcW w:w="10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1E7" w:rsidRPr="003B1E7E" w:rsidRDefault="008931E7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31E7" w:rsidRPr="003B1E7E" w:rsidRDefault="003B1E7E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265</w:t>
            </w:r>
          </w:p>
        </w:tc>
      </w:tr>
    </w:tbl>
    <w:p w:rsidR="008931E7" w:rsidRPr="005B299E" w:rsidRDefault="008931E7" w:rsidP="008931E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931E7" w:rsidRPr="005B299E" w:rsidRDefault="008931E7" w:rsidP="008931E7">
      <w:pPr>
        <w:spacing w:after="0" w:line="240" w:lineRule="auto"/>
        <w:rPr>
          <w:rFonts w:ascii="Times New Roman" w:hAnsi="Times New Roman" w:cs="Times New Roman"/>
        </w:rPr>
      </w:pPr>
      <w:r w:rsidRPr="005B299E">
        <w:rPr>
          <w:rFonts w:ascii="Times New Roman" w:hAnsi="Times New Roman" w:cs="Times New Roman"/>
        </w:rPr>
        <w:t xml:space="preserve">              Az intézményi térítési díjak az </w:t>
      </w:r>
      <w:proofErr w:type="spellStart"/>
      <w:r w:rsidRPr="005B299E">
        <w:rPr>
          <w:rFonts w:ascii="Times New Roman" w:hAnsi="Times New Roman" w:cs="Times New Roman"/>
        </w:rPr>
        <w:t>ÁFÁ-t</w:t>
      </w:r>
      <w:proofErr w:type="spellEnd"/>
      <w:r w:rsidRPr="005B299E">
        <w:rPr>
          <w:rFonts w:ascii="Times New Roman" w:hAnsi="Times New Roman" w:cs="Times New Roman"/>
        </w:rPr>
        <w:t xml:space="preserve"> nem tartalmazzák.</w:t>
      </w:r>
    </w:p>
    <w:p w:rsidR="008931E7" w:rsidRPr="005B299E" w:rsidRDefault="008931E7" w:rsidP="008931E7">
      <w:pPr>
        <w:spacing w:after="0" w:line="240" w:lineRule="auto"/>
        <w:rPr>
          <w:rFonts w:ascii="Times New Roman" w:hAnsi="Times New Roman" w:cs="Times New Roman"/>
        </w:rPr>
      </w:pPr>
    </w:p>
    <w:p w:rsidR="008931E7" w:rsidRPr="005B299E" w:rsidRDefault="008931E7" w:rsidP="008931E7">
      <w:pPr>
        <w:spacing w:after="0" w:line="240" w:lineRule="auto"/>
        <w:rPr>
          <w:rFonts w:ascii="Times New Roman" w:hAnsi="Times New Roman" w:cs="Times New Roman"/>
        </w:rPr>
      </w:pPr>
    </w:p>
    <w:p w:rsidR="008931E7" w:rsidRPr="005B299E" w:rsidRDefault="008931E7" w:rsidP="000C2D0B">
      <w:pPr>
        <w:spacing w:after="0" w:line="240" w:lineRule="auto"/>
        <w:ind w:left="885"/>
        <w:jc w:val="both"/>
        <w:rPr>
          <w:rFonts w:ascii="Times New Roman" w:hAnsi="Times New Roman" w:cs="Times New Roman"/>
        </w:rPr>
      </w:pPr>
      <w:r w:rsidRPr="005B299E">
        <w:rPr>
          <w:rFonts w:ascii="Times New Roman" w:hAnsi="Times New Roman" w:cs="Times New Roman"/>
        </w:rPr>
        <w:t xml:space="preserve">*Gyermekétkeztetés tekintetében a rezsiköltség nem érvényesíthető a </w:t>
      </w:r>
      <w:proofErr w:type="gramStart"/>
      <w:r w:rsidRPr="005B299E">
        <w:rPr>
          <w:rFonts w:ascii="Times New Roman" w:hAnsi="Times New Roman" w:cs="Times New Roman"/>
        </w:rPr>
        <w:t>gyermekek  intézményi</w:t>
      </w:r>
      <w:proofErr w:type="gramEnd"/>
      <w:r w:rsidRPr="005B299E">
        <w:rPr>
          <w:rFonts w:ascii="Times New Roman" w:hAnsi="Times New Roman" w:cs="Times New Roman"/>
        </w:rPr>
        <w:t xml:space="preserve"> térítési díjában, ennek fedezetét az ellátást biztosító önkormányzat, vagy a gyermek, tanuló lakóhelye szerinti tele</w:t>
      </w:r>
      <w:r w:rsidR="000C2D0B">
        <w:rPr>
          <w:rFonts w:ascii="Times New Roman" w:hAnsi="Times New Roman" w:cs="Times New Roman"/>
        </w:rPr>
        <w:t>pülési önkormányzat biztosítja.</w:t>
      </w:r>
    </w:p>
    <w:p w:rsidR="008931E7" w:rsidRPr="005B299E" w:rsidRDefault="008931E7" w:rsidP="008931E7">
      <w:pPr>
        <w:spacing w:after="0" w:line="240" w:lineRule="auto"/>
        <w:rPr>
          <w:rFonts w:ascii="Times New Roman" w:hAnsi="Times New Roman" w:cs="Times New Roman"/>
        </w:rPr>
      </w:pPr>
    </w:p>
    <w:p w:rsidR="008931E7" w:rsidRPr="005B299E" w:rsidRDefault="008931E7" w:rsidP="008931E7">
      <w:pPr>
        <w:spacing w:after="0" w:line="240" w:lineRule="auto"/>
        <w:rPr>
          <w:rFonts w:ascii="Times New Roman" w:hAnsi="Times New Roman" w:cs="Times New Roman"/>
        </w:rPr>
      </w:pPr>
    </w:p>
    <w:p w:rsidR="008931E7" w:rsidRDefault="008931E7" w:rsidP="008931E7"/>
    <w:p w:rsidR="008931E7" w:rsidRDefault="008931E7" w:rsidP="008931E7"/>
    <w:p w:rsidR="008931E7" w:rsidRDefault="008931E7" w:rsidP="008931E7"/>
    <w:p w:rsidR="000C2D0B" w:rsidRDefault="000C2D0B" w:rsidP="008931E7"/>
    <w:p w:rsidR="008931E7" w:rsidRDefault="008931E7" w:rsidP="008931E7">
      <w:pPr>
        <w:jc w:val="right"/>
      </w:pPr>
    </w:p>
    <w:p w:rsidR="008931E7" w:rsidRPr="008931E7" w:rsidRDefault="008931E7" w:rsidP="008931E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931E7">
        <w:rPr>
          <w:rFonts w:ascii="Times New Roman" w:hAnsi="Times New Roman" w:cs="Times New Roman"/>
          <w:b/>
          <w:bCs/>
          <w:sz w:val="24"/>
          <w:szCs w:val="24"/>
        </w:rPr>
        <w:t>Határozati javaslat:</w:t>
      </w:r>
    </w:p>
    <w:p w:rsidR="008931E7" w:rsidRDefault="008931E7" w:rsidP="008931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31E7">
        <w:rPr>
          <w:rFonts w:ascii="Times New Roman" w:hAnsi="Times New Roman" w:cs="Times New Roman"/>
          <w:b/>
          <w:bCs/>
          <w:sz w:val="24"/>
          <w:szCs w:val="24"/>
        </w:rPr>
        <w:t>RÉVFÜLÖP ÉS TÉRSÉGE ÓVODAI INTÉZMÉNYFENNTARTÓ TÁRSULÁS</w:t>
      </w:r>
    </w:p>
    <w:p w:rsidR="008931E7" w:rsidRPr="008931E7" w:rsidRDefault="008931E7" w:rsidP="008931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TÁRSULÁSI TANÁCSA</w:t>
      </w:r>
    </w:p>
    <w:p w:rsidR="008931E7" w:rsidRPr="008931E7" w:rsidRDefault="008931E7" w:rsidP="008931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31E7" w:rsidRPr="008931E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1E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/20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8931E7">
        <w:rPr>
          <w:rFonts w:ascii="Times New Roman" w:hAnsi="Times New Roman" w:cs="Times New Roman"/>
          <w:b/>
          <w:sz w:val="24"/>
          <w:szCs w:val="24"/>
        </w:rPr>
        <w:t>. (</w:t>
      </w:r>
      <w:r>
        <w:rPr>
          <w:rFonts w:ascii="Times New Roman" w:hAnsi="Times New Roman" w:cs="Times New Roman"/>
          <w:b/>
          <w:sz w:val="24"/>
          <w:szCs w:val="24"/>
        </w:rPr>
        <w:t>…….</w:t>
      </w:r>
      <w:r w:rsidRPr="008931E7">
        <w:rPr>
          <w:rFonts w:ascii="Times New Roman" w:hAnsi="Times New Roman" w:cs="Times New Roman"/>
          <w:b/>
          <w:sz w:val="24"/>
          <w:szCs w:val="24"/>
        </w:rPr>
        <w:t xml:space="preserve">.) HATÁROZATA      </w:t>
      </w:r>
    </w:p>
    <w:p w:rsidR="008931E7" w:rsidRPr="008931E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31E7" w:rsidRPr="008931E7" w:rsidRDefault="008931E7" w:rsidP="008931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1E7">
        <w:rPr>
          <w:rFonts w:ascii="Times New Roman" w:hAnsi="Times New Roman" w:cs="Times New Roman"/>
          <w:b/>
          <w:sz w:val="24"/>
          <w:szCs w:val="24"/>
        </w:rPr>
        <w:t xml:space="preserve">Az óvodai konyhán előállított gyermekétkeztetés </w:t>
      </w:r>
    </w:p>
    <w:p w:rsidR="008931E7" w:rsidRPr="008931E7" w:rsidRDefault="008931E7" w:rsidP="008931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1E7">
        <w:rPr>
          <w:rFonts w:ascii="Times New Roman" w:hAnsi="Times New Roman" w:cs="Times New Roman"/>
          <w:b/>
          <w:sz w:val="24"/>
          <w:szCs w:val="24"/>
        </w:rPr>
        <w:t>intézményi térítési díjairól</w:t>
      </w:r>
    </w:p>
    <w:p w:rsidR="008931E7" w:rsidRPr="008931E7" w:rsidRDefault="008931E7" w:rsidP="008931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241A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Révfülöp és Térsége Óvodai Intézményfenntartó Társulás Társulási Tanácsa, </w:t>
      </w:r>
      <w:r w:rsidRPr="008931E7">
        <w:rPr>
          <w:rFonts w:ascii="Times New Roman" w:hAnsi="Times New Roman" w:cs="Times New Roman"/>
          <w:b/>
          <w:sz w:val="24"/>
          <w:szCs w:val="24"/>
        </w:rPr>
        <w:t>elfogadásra javasolja</w:t>
      </w:r>
      <w:r>
        <w:rPr>
          <w:rFonts w:ascii="Times New Roman" w:hAnsi="Times New Roman" w:cs="Times New Roman"/>
          <w:b/>
          <w:sz w:val="24"/>
          <w:szCs w:val="24"/>
        </w:rPr>
        <w:t xml:space="preserve"> az előterjesztésben szereplő gyermekétkeztetés intézményi térítési díjáról szóló rendelet tervezetet.</w:t>
      </w:r>
    </w:p>
    <w:p w:rsidR="008931E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Társulási Tanács felkéri a Társulás elnökét, hogy a döntésről a Társulás</w:t>
      </w:r>
      <w:r w:rsidR="00055E90">
        <w:rPr>
          <w:rFonts w:ascii="Times New Roman" w:hAnsi="Times New Roman" w:cs="Times New Roman"/>
          <w:b/>
          <w:sz w:val="24"/>
          <w:szCs w:val="24"/>
        </w:rPr>
        <w:t xml:space="preserve"> tagjait értesítse.</w:t>
      </w:r>
    </w:p>
    <w:p w:rsidR="008931E7" w:rsidRDefault="00055E90" w:rsidP="008931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Társulási Tanács felkéri a Társulási Tanács elnökét, hogy </w:t>
      </w:r>
      <w:r w:rsidR="008931E7">
        <w:rPr>
          <w:rFonts w:ascii="Times New Roman" w:hAnsi="Times New Roman" w:cs="Times New Roman"/>
          <w:b/>
          <w:sz w:val="24"/>
          <w:szCs w:val="24"/>
        </w:rPr>
        <w:t>Révfülöp Nagyközség Önkormányzatát a döntésről értesítse és a rendelet tervezetet a Társult települések jóváhagyó döntését követően elfogadásra terjessze a Képviselő-testület elé.</w:t>
      </w:r>
    </w:p>
    <w:p w:rsidR="008931E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31E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Felelős: Kondor Géza Társulás elnöke</w:t>
      </w:r>
    </w:p>
    <w:p w:rsidR="008931E7" w:rsidRDefault="008931E7" w:rsidP="008931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határidő: 2020. február 15.</w:t>
      </w:r>
    </w:p>
    <w:p w:rsidR="00055E90" w:rsidRDefault="00055E90" w:rsidP="008931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5E90" w:rsidRDefault="00055E90" w:rsidP="008931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79EB" w:rsidRDefault="007C79EB" w:rsidP="008931E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5E90" w:rsidRPr="008931E7" w:rsidRDefault="00055E90" w:rsidP="00055E9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931E7">
        <w:rPr>
          <w:rFonts w:ascii="Times New Roman" w:hAnsi="Times New Roman" w:cs="Times New Roman"/>
          <w:b/>
          <w:bCs/>
          <w:sz w:val="24"/>
          <w:szCs w:val="24"/>
        </w:rPr>
        <w:t>Határozati javaslat:</w:t>
      </w:r>
    </w:p>
    <w:p w:rsidR="00055E90" w:rsidRDefault="00055E90" w:rsidP="00055E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31E7">
        <w:rPr>
          <w:rFonts w:ascii="Times New Roman" w:hAnsi="Times New Roman" w:cs="Times New Roman"/>
          <w:b/>
          <w:bCs/>
          <w:sz w:val="24"/>
          <w:szCs w:val="24"/>
        </w:rPr>
        <w:t>RÉVFÜLÖP ÉS TÉRSÉGE ÓVODAI INTÉZMÉNYFENNTARTÓ TÁRSULÁS</w:t>
      </w:r>
    </w:p>
    <w:p w:rsidR="00055E90" w:rsidRPr="008931E7" w:rsidRDefault="00055E90" w:rsidP="00055E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TÁRSULÁSI TANÁCSA</w:t>
      </w:r>
    </w:p>
    <w:p w:rsidR="00055E90" w:rsidRPr="008931E7" w:rsidRDefault="00055E90" w:rsidP="00055E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55E90" w:rsidRPr="008931E7" w:rsidRDefault="00055E90" w:rsidP="00055E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1E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/20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8931E7">
        <w:rPr>
          <w:rFonts w:ascii="Times New Roman" w:hAnsi="Times New Roman" w:cs="Times New Roman"/>
          <w:b/>
          <w:sz w:val="24"/>
          <w:szCs w:val="24"/>
        </w:rPr>
        <w:t>. (</w:t>
      </w:r>
      <w:r>
        <w:rPr>
          <w:rFonts w:ascii="Times New Roman" w:hAnsi="Times New Roman" w:cs="Times New Roman"/>
          <w:b/>
          <w:sz w:val="24"/>
          <w:szCs w:val="24"/>
        </w:rPr>
        <w:t>…….</w:t>
      </w:r>
      <w:r w:rsidRPr="008931E7">
        <w:rPr>
          <w:rFonts w:ascii="Times New Roman" w:hAnsi="Times New Roman" w:cs="Times New Roman"/>
          <w:b/>
          <w:sz w:val="24"/>
          <w:szCs w:val="24"/>
        </w:rPr>
        <w:t xml:space="preserve">.) HATÁROZATA      </w:t>
      </w:r>
    </w:p>
    <w:p w:rsidR="00055E90" w:rsidRPr="008931E7" w:rsidRDefault="00055E90" w:rsidP="00055E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5E90" w:rsidRPr="008931E7" w:rsidRDefault="00055E90" w:rsidP="00055E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1E7">
        <w:rPr>
          <w:rFonts w:ascii="Times New Roman" w:hAnsi="Times New Roman" w:cs="Times New Roman"/>
          <w:b/>
          <w:sz w:val="24"/>
          <w:szCs w:val="24"/>
        </w:rPr>
        <w:t xml:space="preserve">Az óvodai konyhán előállított </w:t>
      </w:r>
      <w:r w:rsidR="007C79EB">
        <w:rPr>
          <w:rFonts w:ascii="Times New Roman" w:hAnsi="Times New Roman" w:cs="Times New Roman"/>
          <w:b/>
          <w:sz w:val="24"/>
          <w:szCs w:val="24"/>
        </w:rPr>
        <w:t>felnőtt étkeztetés</w:t>
      </w:r>
      <w:r w:rsidRPr="008931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55E90" w:rsidRDefault="00055E90" w:rsidP="00055E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1E7">
        <w:rPr>
          <w:rFonts w:ascii="Times New Roman" w:hAnsi="Times New Roman" w:cs="Times New Roman"/>
          <w:b/>
          <w:sz w:val="24"/>
          <w:szCs w:val="24"/>
        </w:rPr>
        <w:t>intézményi térítési díjairól</w:t>
      </w:r>
    </w:p>
    <w:p w:rsidR="007C79EB" w:rsidRDefault="007C79EB" w:rsidP="00055E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9EB" w:rsidRDefault="007C79EB" w:rsidP="007C79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Révfülöp és Térsége Óvodai Intézményfenntartó Társulás Társulási Tanácsa elfogadja a határozat mellékletében megállapított Révfülöp Nagyközség Önkormányzata által javasolt </w:t>
      </w:r>
      <w:r w:rsidR="003255A7">
        <w:rPr>
          <w:rFonts w:ascii="Times New Roman" w:hAnsi="Times New Roman" w:cs="Times New Roman"/>
          <w:b/>
          <w:sz w:val="24"/>
          <w:szCs w:val="24"/>
        </w:rPr>
        <w:t xml:space="preserve">Óvoda konyhán előállított </w:t>
      </w:r>
      <w:r>
        <w:rPr>
          <w:rFonts w:ascii="Times New Roman" w:hAnsi="Times New Roman" w:cs="Times New Roman"/>
          <w:b/>
          <w:sz w:val="24"/>
          <w:szCs w:val="24"/>
        </w:rPr>
        <w:t>felnőtt étkezés intézményi térítési díjait.</w:t>
      </w:r>
    </w:p>
    <w:p w:rsidR="003B1E7E" w:rsidRDefault="007C79EB" w:rsidP="003255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megállapított </w:t>
      </w:r>
      <w:r w:rsidR="003255A7">
        <w:rPr>
          <w:rFonts w:ascii="Times New Roman" w:hAnsi="Times New Roman" w:cs="Times New Roman"/>
          <w:b/>
          <w:sz w:val="24"/>
          <w:szCs w:val="24"/>
        </w:rPr>
        <w:t xml:space="preserve">felnőtt étkezés intézményi </w:t>
      </w:r>
      <w:r>
        <w:rPr>
          <w:rFonts w:ascii="Times New Roman" w:hAnsi="Times New Roman" w:cs="Times New Roman"/>
          <w:b/>
          <w:sz w:val="24"/>
          <w:szCs w:val="24"/>
        </w:rPr>
        <w:t>térítési díjakat 2020. április 1-től kell alkalmazni.</w:t>
      </w:r>
    </w:p>
    <w:p w:rsidR="007C79EB" w:rsidRDefault="007C79EB" w:rsidP="007C79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Társulási Tanács felkéri a Társulás Elnökét, hogy a döntésről az érintetteket értesítse.</w:t>
      </w:r>
    </w:p>
    <w:p w:rsidR="007C79EB" w:rsidRDefault="007C79EB" w:rsidP="007C79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79EB" w:rsidRDefault="007C79EB" w:rsidP="007C79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Felelős: Kondor Géza Társulás Elnöke</w:t>
      </w:r>
    </w:p>
    <w:p w:rsidR="007C79EB" w:rsidRDefault="007C79EB" w:rsidP="007C79E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Határidő: 2020. február 15.</w:t>
      </w:r>
    </w:p>
    <w:p w:rsidR="007C79EB" w:rsidRDefault="007C79EB" w:rsidP="00055E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9EB" w:rsidRDefault="007C79EB" w:rsidP="00055E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9EB" w:rsidRDefault="007C79EB" w:rsidP="00055E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9EB" w:rsidRDefault="007C79EB" w:rsidP="00055E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9EB" w:rsidRDefault="007C79EB" w:rsidP="00055E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9EB" w:rsidRDefault="007C79EB" w:rsidP="00055E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9EB" w:rsidRDefault="007C79EB" w:rsidP="00055E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9EB" w:rsidRPr="008931E7" w:rsidRDefault="007C79EB" w:rsidP="00055E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5E90" w:rsidRPr="008931E7" w:rsidRDefault="00055E90" w:rsidP="00055E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5E90" w:rsidRDefault="007C79EB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Melléklet </w:t>
      </w:r>
      <w:proofErr w:type="gramStart"/>
      <w:r>
        <w:rPr>
          <w:rFonts w:ascii="Times New Roman" w:hAnsi="Times New Roman" w:cs="Times New Roman"/>
          <w:sz w:val="24"/>
          <w:szCs w:val="24"/>
        </w:rPr>
        <w:t>a …</w:t>
      </w:r>
      <w:proofErr w:type="gramEnd"/>
      <w:r>
        <w:rPr>
          <w:rFonts w:ascii="Times New Roman" w:hAnsi="Times New Roman" w:cs="Times New Roman"/>
          <w:sz w:val="24"/>
          <w:szCs w:val="24"/>
        </w:rPr>
        <w:t>…./2020.(…..) határozathoz</w:t>
      </w:r>
    </w:p>
    <w:p w:rsidR="007C79EB" w:rsidRDefault="007C79EB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9EB" w:rsidRPr="007C79EB" w:rsidRDefault="007C79EB" w:rsidP="007C7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79EB">
        <w:rPr>
          <w:rFonts w:ascii="Times New Roman" w:hAnsi="Times New Roman" w:cs="Times New Roman"/>
          <w:b/>
          <w:bCs/>
          <w:sz w:val="24"/>
          <w:szCs w:val="24"/>
        </w:rPr>
        <w:t>Felnőtt étkezés intézményi térítési díja</w:t>
      </w:r>
    </w:p>
    <w:p w:rsidR="007C79EB" w:rsidRPr="007C79EB" w:rsidRDefault="007C79EB" w:rsidP="008931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79EB" w:rsidRDefault="007C79EB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0"/>
        <w:gridCol w:w="6"/>
        <w:gridCol w:w="2191"/>
        <w:gridCol w:w="1612"/>
        <w:gridCol w:w="914"/>
        <w:gridCol w:w="1342"/>
        <w:gridCol w:w="1609"/>
      </w:tblGrid>
      <w:tr w:rsidR="00FD572C" w:rsidRPr="005B299E" w:rsidTr="00FD572C">
        <w:trPr>
          <w:trHeight w:val="274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72C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72C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72C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72C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</w:t>
            </w:r>
          </w:p>
        </w:tc>
      </w:tr>
      <w:tr w:rsidR="00FD572C" w:rsidRPr="005B299E" w:rsidTr="00FD572C">
        <w:trPr>
          <w:trHeight w:val="274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Igénybe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B299E">
              <w:rPr>
                <w:rFonts w:ascii="Times New Roman" w:hAnsi="Times New Roman" w:cs="Times New Roman"/>
                <w:b/>
              </w:rPr>
              <w:t>vevők köre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72C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Nyersanyagár</w:t>
            </w:r>
          </w:p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(Ft)</w:t>
            </w:r>
          </w:p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72C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 w:rsidRPr="005B299E">
              <w:rPr>
                <w:rFonts w:ascii="Times New Roman" w:hAnsi="Times New Roman" w:cs="Times New Roman"/>
                <w:b/>
              </w:rPr>
              <w:t>Rezsi költség</w:t>
            </w:r>
          </w:p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(Ft)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72C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Intézményi térítési díj</w:t>
            </w:r>
          </w:p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(Ft)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72C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Kedvezményes díj</w:t>
            </w:r>
          </w:p>
        </w:tc>
      </w:tr>
      <w:tr w:rsidR="00FD572C" w:rsidRPr="005B299E" w:rsidTr="00FD572C">
        <w:trPr>
          <w:trHeight w:val="274"/>
        </w:trPr>
        <w:tc>
          <w:tcPr>
            <w:tcW w:w="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99E">
              <w:rPr>
                <w:rFonts w:ascii="Times New Roman" w:hAnsi="Times New Roman" w:cs="Times New Roman"/>
                <w:b/>
              </w:rPr>
              <w:t>1.</w:t>
            </w:r>
          </w:p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72C" w:rsidRDefault="00FD572C" w:rsidP="007C79EB">
            <w:pPr>
              <w:spacing w:after="0" w:line="240" w:lineRule="auto"/>
              <w:ind w:left="395"/>
              <w:rPr>
                <w:rFonts w:ascii="Times New Roman" w:hAnsi="Times New Roman" w:cs="Times New Roman"/>
                <w:b/>
              </w:rPr>
            </w:pPr>
          </w:p>
          <w:p w:rsidR="00FD572C" w:rsidRPr="005B299E" w:rsidRDefault="00FD572C" w:rsidP="007C79EB">
            <w:pPr>
              <w:spacing w:after="0" w:line="240" w:lineRule="auto"/>
              <w:ind w:left="39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Felnőtt vendég étkezés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2C" w:rsidRPr="005B299E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2C" w:rsidRPr="00FD572C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D572C">
              <w:rPr>
                <w:rFonts w:ascii="Times New Roman" w:hAnsi="Times New Roman" w:cs="Times New Roman"/>
                <w:bCs/>
              </w:rPr>
              <w:t>305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2C" w:rsidRPr="00FD572C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D572C">
              <w:rPr>
                <w:rFonts w:ascii="Times New Roman" w:hAnsi="Times New Roman" w:cs="Times New Roman"/>
                <w:b/>
              </w:rPr>
              <w:t>664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2C" w:rsidRDefault="00FD572C" w:rsidP="00FD57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-</w:t>
            </w:r>
          </w:p>
        </w:tc>
      </w:tr>
      <w:tr w:rsidR="00FD572C" w:rsidRPr="00FD572C" w:rsidTr="00FD572C">
        <w:trPr>
          <w:trHeight w:val="711"/>
        </w:trPr>
        <w:tc>
          <w:tcPr>
            <w:tcW w:w="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72C" w:rsidRPr="00FD572C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FD572C" w:rsidRPr="00FD572C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D572C">
              <w:rPr>
                <w:rFonts w:ascii="Times New Roman" w:hAnsi="Times New Roman" w:cs="Times New Roman"/>
                <w:b/>
                <w:i/>
              </w:rPr>
              <w:t>2.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72C" w:rsidRPr="00FD572C" w:rsidRDefault="00FD572C" w:rsidP="007C79EB">
            <w:pPr>
              <w:spacing w:after="0" w:line="240" w:lineRule="auto"/>
              <w:ind w:left="395"/>
              <w:rPr>
                <w:rFonts w:ascii="Times New Roman" w:hAnsi="Times New Roman" w:cs="Times New Roman"/>
                <w:b/>
                <w:i/>
              </w:rPr>
            </w:pPr>
          </w:p>
          <w:p w:rsidR="00FD572C" w:rsidRPr="00FD572C" w:rsidRDefault="00FD572C" w:rsidP="007C79EB">
            <w:pPr>
              <w:spacing w:after="0" w:line="240" w:lineRule="auto"/>
              <w:ind w:left="395"/>
              <w:rPr>
                <w:rFonts w:ascii="Times New Roman" w:hAnsi="Times New Roman" w:cs="Times New Roman"/>
                <w:b/>
                <w:i/>
              </w:rPr>
            </w:pPr>
            <w:r w:rsidRPr="00FD572C">
              <w:rPr>
                <w:rFonts w:ascii="Times New Roman" w:hAnsi="Times New Roman" w:cs="Times New Roman"/>
                <w:b/>
                <w:i/>
              </w:rPr>
              <w:t>Felnőtt munkahelyi kedvezményes étkezés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2C" w:rsidRPr="00FD572C" w:rsidRDefault="00FD572C" w:rsidP="00FD57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D572C">
              <w:rPr>
                <w:rFonts w:ascii="Times New Roman" w:hAnsi="Times New Roman" w:cs="Times New Roman"/>
                <w:b/>
                <w:i/>
              </w:rPr>
              <w:t>359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2C" w:rsidRPr="00FD572C" w:rsidRDefault="00FD572C" w:rsidP="00FD57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FD572C">
              <w:rPr>
                <w:rFonts w:ascii="Times New Roman" w:hAnsi="Times New Roman" w:cs="Times New Roman"/>
                <w:bCs/>
                <w:i/>
              </w:rPr>
              <w:t>305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2C" w:rsidRPr="00FD572C" w:rsidRDefault="00FD572C" w:rsidP="00C31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D572C">
              <w:rPr>
                <w:rFonts w:ascii="Times New Roman" w:hAnsi="Times New Roman" w:cs="Times New Roman"/>
                <w:b/>
                <w:i/>
              </w:rPr>
              <w:t>664*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72C" w:rsidRPr="00FD572C" w:rsidRDefault="00FD572C" w:rsidP="00FD57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D572C">
              <w:rPr>
                <w:rFonts w:ascii="Times New Roman" w:hAnsi="Times New Roman" w:cs="Times New Roman"/>
                <w:b/>
                <w:i/>
              </w:rPr>
              <w:t>590</w:t>
            </w:r>
          </w:p>
        </w:tc>
      </w:tr>
    </w:tbl>
    <w:p w:rsidR="007C79EB" w:rsidRDefault="007C79EB" w:rsidP="00893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9EB" w:rsidRDefault="007C79EB" w:rsidP="007C79EB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5B299E">
        <w:rPr>
          <w:rFonts w:ascii="Times New Roman" w:hAnsi="Times New Roman" w:cs="Times New Roman"/>
        </w:rPr>
        <w:t>Az intézmén</w:t>
      </w:r>
      <w:r w:rsidR="00E269E3">
        <w:rPr>
          <w:rFonts w:ascii="Times New Roman" w:hAnsi="Times New Roman" w:cs="Times New Roman"/>
        </w:rPr>
        <w:t xml:space="preserve">yi térítési díjak az </w:t>
      </w:r>
      <w:proofErr w:type="spellStart"/>
      <w:r w:rsidR="00E269E3">
        <w:rPr>
          <w:rFonts w:ascii="Times New Roman" w:hAnsi="Times New Roman" w:cs="Times New Roman"/>
        </w:rPr>
        <w:t>ÁFÁ-t</w:t>
      </w:r>
      <w:proofErr w:type="spellEnd"/>
      <w:r w:rsidR="00E269E3">
        <w:rPr>
          <w:rFonts w:ascii="Times New Roman" w:hAnsi="Times New Roman" w:cs="Times New Roman"/>
        </w:rPr>
        <w:t xml:space="preserve"> nem </w:t>
      </w:r>
      <w:r w:rsidRPr="005B299E">
        <w:rPr>
          <w:rFonts w:ascii="Times New Roman" w:hAnsi="Times New Roman" w:cs="Times New Roman"/>
        </w:rPr>
        <w:t>tartalmazzák.</w:t>
      </w:r>
    </w:p>
    <w:p w:rsidR="00FD572C" w:rsidRDefault="00FD572C" w:rsidP="00FD572C">
      <w:pPr>
        <w:spacing w:after="0" w:line="240" w:lineRule="auto"/>
        <w:ind w:left="794"/>
        <w:jc w:val="both"/>
        <w:rPr>
          <w:rFonts w:ascii="Times New Roman" w:hAnsi="Times New Roman" w:cs="Times New Roman"/>
        </w:rPr>
      </w:pPr>
    </w:p>
    <w:p w:rsidR="00FD572C" w:rsidRPr="00FD572C" w:rsidRDefault="003B1E7E" w:rsidP="00FD572C">
      <w:pPr>
        <w:spacing w:after="0" w:line="240" w:lineRule="auto"/>
        <w:ind w:left="79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572C">
        <w:rPr>
          <w:rFonts w:ascii="Times New Roman" w:hAnsi="Times New Roman" w:cs="Times New Roman"/>
          <w:i/>
          <w:sz w:val="24"/>
          <w:szCs w:val="24"/>
        </w:rPr>
        <w:t>*</w:t>
      </w:r>
      <w:r w:rsidR="00FD572C" w:rsidRPr="00FD572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D6579" w:rsidRPr="00FD572C">
        <w:rPr>
          <w:rFonts w:ascii="Times New Roman" w:hAnsi="Times New Roman" w:cs="Times New Roman"/>
          <w:i/>
          <w:sz w:val="24"/>
          <w:szCs w:val="24"/>
        </w:rPr>
        <w:t>Révfülöp Nagyközség Önkormányzata a felnőtt vendég étkezés intézményi térítési díjából 11,2% kedvezményt biztosít, a felnőtt munkahelyi kedvezményes étkezést igénybe vevők részére.</w:t>
      </w:r>
      <w:r w:rsidR="00FD572C" w:rsidRPr="00FD572C">
        <w:rPr>
          <w:rFonts w:ascii="Times New Roman" w:hAnsi="Times New Roman" w:cs="Times New Roman"/>
          <w:i/>
          <w:sz w:val="24"/>
          <w:szCs w:val="24"/>
        </w:rPr>
        <w:t xml:space="preserve"> Felnőtt munkahelyi kedvezményes étkezést igénybe vevők köre kiterjed az önkormányzatnál és önkormányzat szerveinél foglalkoztatottakra, valamint a Révfülöpi Általános Iskolában foglalkoztatottakra.</w:t>
      </w:r>
    </w:p>
    <w:p w:rsidR="007D6579" w:rsidRPr="003B1E7E" w:rsidRDefault="007D6579" w:rsidP="00FD572C">
      <w:pPr>
        <w:spacing w:after="0" w:line="240" w:lineRule="auto"/>
        <w:ind w:left="794"/>
        <w:jc w:val="both"/>
        <w:rPr>
          <w:rFonts w:ascii="Times New Roman" w:hAnsi="Times New Roman" w:cs="Times New Roman"/>
          <w:sz w:val="24"/>
          <w:szCs w:val="24"/>
        </w:rPr>
      </w:pPr>
    </w:p>
    <w:sectPr w:rsidR="007D6579" w:rsidRPr="003B1E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roid Sans Fallback">
    <w:charset w:val="01"/>
    <w:family w:val="auto"/>
    <w:pitch w:val="variable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12BCE"/>
    <w:multiLevelType w:val="hybridMultilevel"/>
    <w:tmpl w:val="72905E94"/>
    <w:lvl w:ilvl="0" w:tplc="CF28DC2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C26A6"/>
    <w:multiLevelType w:val="hybridMultilevel"/>
    <w:tmpl w:val="5EF8B90C"/>
    <w:lvl w:ilvl="0" w:tplc="163C45AC">
      <w:start w:val="2"/>
      <w:numFmt w:val="bullet"/>
      <w:lvlText w:val=""/>
      <w:lvlJc w:val="left"/>
      <w:pPr>
        <w:ind w:left="1398" w:hanging="360"/>
      </w:pPr>
      <w:rPr>
        <w:rFonts w:ascii="Symbol" w:eastAsiaTheme="minorHAnsi" w:hAnsi="Symbol" w:cs="Times New Roman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1E7"/>
    <w:rsid w:val="0000241A"/>
    <w:rsid w:val="000032D7"/>
    <w:rsid w:val="00030BF8"/>
    <w:rsid w:val="00055E90"/>
    <w:rsid w:val="00067EC2"/>
    <w:rsid w:val="000C2D0B"/>
    <w:rsid w:val="00277CD2"/>
    <w:rsid w:val="002953B8"/>
    <w:rsid w:val="00301862"/>
    <w:rsid w:val="003255A7"/>
    <w:rsid w:val="00384470"/>
    <w:rsid w:val="003B1E7E"/>
    <w:rsid w:val="00522606"/>
    <w:rsid w:val="00613C1D"/>
    <w:rsid w:val="007C79EB"/>
    <w:rsid w:val="007D6579"/>
    <w:rsid w:val="008453BA"/>
    <w:rsid w:val="008931E7"/>
    <w:rsid w:val="009B1D19"/>
    <w:rsid w:val="00B15D87"/>
    <w:rsid w:val="00B35575"/>
    <w:rsid w:val="00B9382E"/>
    <w:rsid w:val="00CE7326"/>
    <w:rsid w:val="00D418F1"/>
    <w:rsid w:val="00E269E3"/>
    <w:rsid w:val="00F55858"/>
    <w:rsid w:val="00FD5193"/>
    <w:rsid w:val="00FD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DADA7A-A47C-4E45-9356-450B08026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931E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931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et.jogtar.hu/jogszabaly?docid=99700031.t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2042</Words>
  <Characters>14093</Characters>
  <Application>Microsoft Office Word</Application>
  <DocSecurity>0</DocSecurity>
  <Lines>117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Virag</cp:lastModifiedBy>
  <cp:revision>6</cp:revision>
  <dcterms:created xsi:type="dcterms:W3CDTF">2020-01-24T08:15:00Z</dcterms:created>
  <dcterms:modified xsi:type="dcterms:W3CDTF">2020-01-27T12:40:00Z</dcterms:modified>
</cp:coreProperties>
</file>